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657416BE" w:rsidR="00E90E49" w:rsidRPr="00427947" w:rsidRDefault="00E90E49" w:rsidP="00E35559">
      <w:pPr>
        <w:pStyle w:val="3GPPHeader"/>
        <w:spacing w:after="60"/>
        <w:rPr>
          <w:sz w:val="32"/>
          <w:szCs w:val="32"/>
          <w:highlight w:val="yellow"/>
          <w:lang w:val="en-US"/>
        </w:rPr>
      </w:pPr>
      <w:r w:rsidRPr="00427947">
        <w:rPr>
          <w:lang w:val="en-US"/>
        </w:rPr>
        <w:t>3GPP TSG-RAN WG</w:t>
      </w:r>
      <w:r w:rsidR="007730BD" w:rsidRPr="00427947">
        <w:rPr>
          <w:lang w:val="en-US"/>
        </w:rPr>
        <w:t>2</w:t>
      </w:r>
      <w:r w:rsidRPr="00427947">
        <w:rPr>
          <w:lang w:val="en-US"/>
        </w:rPr>
        <w:t xml:space="preserve"> #</w:t>
      </w:r>
      <w:r w:rsidR="00AE3743" w:rsidRPr="00427947">
        <w:rPr>
          <w:lang w:val="en-US"/>
        </w:rPr>
        <w:t>9</w:t>
      </w:r>
      <w:r w:rsidR="0035491B" w:rsidRPr="00427947">
        <w:rPr>
          <w:lang w:val="en-US"/>
        </w:rPr>
        <w:t>9</w:t>
      </w:r>
      <w:r w:rsidR="00873DB0" w:rsidRPr="00427947">
        <w:rPr>
          <w:lang w:val="en-US"/>
        </w:rPr>
        <w:t>bis</w:t>
      </w:r>
      <w:r w:rsidRPr="00427947">
        <w:rPr>
          <w:lang w:val="en-US"/>
        </w:rPr>
        <w:tab/>
      </w:r>
      <w:r w:rsidRPr="00427947">
        <w:rPr>
          <w:sz w:val="32"/>
          <w:szCs w:val="32"/>
          <w:lang w:val="en-US"/>
        </w:rPr>
        <w:t xml:space="preserve">Tdoc </w:t>
      </w:r>
      <w:r w:rsidR="00091557" w:rsidRPr="00427947">
        <w:rPr>
          <w:sz w:val="32"/>
          <w:szCs w:val="32"/>
          <w:lang w:val="en-US"/>
        </w:rPr>
        <w:t>R2-</w:t>
      </w:r>
      <w:r w:rsidR="005F3025" w:rsidRPr="00427947">
        <w:rPr>
          <w:sz w:val="32"/>
          <w:szCs w:val="32"/>
          <w:lang w:val="en-US"/>
        </w:rPr>
        <w:t>1</w:t>
      </w:r>
      <w:r w:rsidR="000039F4" w:rsidRPr="00427947">
        <w:rPr>
          <w:sz w:val="32"/>
          <w:szCs w:val="32"/>
          <w:lang w:val="en-US"/>
        </w:rPr>
        <w:t>7</w:t>
      </w:r>
      <w:r w:rsidR="00045C2E" w:rsidRPr="00427947">
        <w:rPr>
          <w:sz w:val="32"/>
          <w:szCs w:val="32"/>
          <w:lang w:val="en-US"/>
        </w:rPr>
        <w:t>10193</w:t>
      </w:r>
    </w:p>
    <w:p w14:paraId="5D18802E" w14:textId="03371E0B" w:rsidR="00E90E49" w:rsidRPr="0010784E" w:rsidRDefault="00873DB0" w:rsidP="00311702">
      <w:pPr>
        <w:pStyle w:val="3GPPHeader"/>
        <w:rPr>
          <w:lang w:val="en-US"/>
        </w:rPr>
      </w:pPr>
      <w:r w:rsidRPr="0010784E">
        <w:rPr>
          <w:lang w:val="en-US"/>
        </w:rPr>
        <w:t>Prague, Czech Republic, 9</w:t>
      </w:r>
      <w:r w:rsidRPr="0010784E">
        <w:rPr>
          <w:vertAlign w:val="superscript"/>
          <w:lang w:val="en-US"/>
        </w:rPr>
        <w:t>th</w:t>
      </w:r>
      <w:r w:rsidRPr="0010784E">
        <w:rPr>
          <w:lang w:val="en-US"/>
        </w:rPr>
        <w:t xml:space="preserve"> – 13</w:t>
      </w:r>
      <w:r w:rsidRPr="0010784E">
        <w:rPr>
          <w:vertAlign w:val="superscript"/>
          <w:lang w:val="en-US"/>
        </w:rPr>
        <w:t>th</w:t>
      </w:r>
      <w:r w:rsidRPr="0010784E">
        <w:rPr>
          <w:lang w:val="en-US"/>
        </w:rPr>
        <w:t xml:space="preserve"> October 2017</w:t>
      </w:r>
    </w:p>
    <w:p w14:paraId="0FFA3B1B" w14:textId="77777777" w:rsidR="00E90E49" w:rsidRPr="0010784E" w:rsidRDefault="00E90E49" w:rsidP="00357380">
      <w:pPr>
        <w:pStyle w:val="3GPPHeader"/>
        <w:rPr>
          <w:lang w:val="en-US"/>
        </w:rPr>
      </w:pPr>
    </w:p>
    <w:p w14:paraId="0DBA3ED9" w14:textId="08220F85" w:rsidR="00E90E49" w:rsidRPr="0010784E" w:rsidRDefault="00E90E49" w:rsidP="00311702">
      <w:pPr>
        <w:pStyle w:val="3GPPHeader"/>
        <w:rPr>
          <w:sz w:val="22"/>
          <w:lang w:val="en-US"/>
        </w:rPr>
      </w:pPr>
      <w:r w:rsidRPr="0010784E">
        <w:rPr>
          <w:sz w:val="22"/>
          <w:lang w:val="en-US"/>
        </w:rPr>
        <w:t>Agenda Item:</w:t>
      </w:r>
      <w:r w:rsidRPr="0010784E">
        <w:rPr>
          <w:sz w:val="22"/>
          <w:lang w:val="en-US"/>
        </w:rPr>
        <w:tab/>
      </w:r>
      <w:r w:rsidR="00320FF6" w:rsidRPr="0010784E">
        <w:rPr>
          <w:sz w:val="22"/>
          <w:lang w:val="en-US"/>
        </w:rPr>
        <w:t>9.7.2</w:t>
      </w:r>
    </w:p>
    <w:p w14:paraId="3D09BB9C" w14:textId="77777777" w:rsidR="00E90E49" w:rsidRPr="0010784E" w:rsidRDefault="003D3C45" w:rsidP="00F64C2B">
      <w:pPr>
        <w:pStyle w:val="3GPPHeader"/>
        <w:rPr>
          <w:sz w:val="22"/>
          <w:lang w:val="en-US"/>
        </w:rPr>
      </w:pPr>
      <w:r w:rsidRPr="0010784E">
        <w:rPr>
          <w:sz w:val="22"/>
          <w:lang w:val="en-US"/>
        </w:rPr>
        <w:t>Source:</w:t>
      </w:r>
      <w:r w:rsidR="00E90E49" w:rsidRPr="0010784E">
        <w:rPr>
          <w:sz w:val="22"/>
          <w:lang w:val="en-US"/>
        </w:rPr>
        <w:tab/>
      </w:r>
      <w:r w:rsidR="00F64C2B" w:rsidRPr="0010784E">
        <w:rPr>
          <w:sz w:val="22"/>
          <w:lang w:val="en-US"/>
        </w:rPr>
        <w:t>Ericsson</w:t>
      </w:r>
    </w:p>
    <w:p w14:paraId="396F3307" w14:textId="36000775" w:rsidR="00E90E49" w:rsidRPr="0010784E" w:rsidRDefault="003D3C45" w:rsidP="00311702">
      <w:pPr>
        <w:pStyle w:val="3GPPHeader"/>
        <w:rPr>
          <w:sz w:val="22"/>
          <w:lang w:val="en-US"/>
        </w:rPr>
      </w:pPr>
      <w:r w:rsidRPr="0010784E">
        <w:rPr>
          <w:sz w:val="22"/>
          <w:lang w:val="en-US"/>
        </w:rPr>
        <w:t>Title:</w:t>
      </w:r>
      <w:r w:rsidR="00E90E49" w:rsidRPr="0010784E">
        <w:rPr>
          <w:sz w:val="22"/>
          <w:lang w:val="en-US"/>
        </w:rPr>
        <w:tab/>
      </w:r>
      <w:r w:rsidR="00C91018" w:rsidRPr="0010784E">
        <w:rPr>
          <w:sz w:val="22"/>
          <w:lang w:val="en-US"/>
        </w:rPr>
        <w:t>UE network i</w:t>
      </w:r>
      <w:r w:rsidR="000369B9" w:rsidRPr="0010784E">
        <w:rPr>
          <w:sz w:val="22"/>
          <w:lang w:val="en-US"/>
        </w:rPr>
        <w:t>dentifier impacts on LTE connected to 5G</w:t>
      </w:r>
      <w:r w:rsidR="00C91018" w:rsidRPr="0010784E">
        <w:rPr>
          <w:sz w:val="22"/>
          <w:lang w:val="en-US"/>
        </w:rPr>
        <w:t>C</w:t>
      </w:r>
    </w:p>
    <w:p w14:paraId="7A0567D6" w14:textId="05EF8460" w:rsidR="00E90E49" w:rsidRPr="00401268" w:rsidRDefault="00E90E49" w:rsidP="00D546FF">
      <w:pPr>
        <w:pStyle w:val="3GPPHeader"/>
        <w:rPr>
          <w:sz w:val="22"/>
        </w:rPr>
      </w:pPr>
      <w:r w:rsidRPr="00401268">
        <w:rPr>
          <w:sz w:val="22"/>
        </w:rPr>
        <w:t>Document for:</w:t>
      </w:r>
      <w:r w:rsidRPr="00401268">
        <w:rPr>
          <w:sz w:val="22"/>
        </w:rPr>
        <w:tab/>
      </w:r>
      <w:r w:rsidRPr="0010784E">
        <w:rPr>
          <w:sz w:val="22"/>
        </w:rPr>
        <w:t>Discussion, Decision</w:t>
      </w:r>
    </w:p>
    <w:p w14:paraId="04B9CC0B" w14:textId="47CF03F8" w:rsidR="00C24345" w:rsidRDefault="00E90E49" w:rsidP="00A2052C">
      <w:pPr>
        <w:pStyle w:val="Heading1"/>
      </w:pPr>
      <w:r w:rsidRPr="00CE0424">
        <w:t>Introduction</w:t>
      </w:r>
    </w:p>
    <w:p w14:paraId="6BD822CC" w14:textId="42BF0A90" w:rsidR="00A2052C" w:rsidRPr="0010784E" w:rsidRDefault="00084118" w:rsidP="00A2052C">
      <w:pPr>
        <w:rPr>
          <w:lang w:val="en-US"/>
        </w:rPr>
      </w:pPr>
      <w:r w:rsidRPr="0010784E">
        <w:rPr>
          <w:lang w:val="en-US"/>
        </w:rPr>
        <w:t>Supporting LTE connected to 5G</w:t>
      </w:r>
      <w:r w:rsidR="00C91018" w:rsidRPr="0010784E">
        <w:rPr>
          <w:lang w:val="en-US"/>
        </w:rPr>
        <w:t>C</w:t>
      </w:r>
      <w:r w:rsidRPr="0010784E">
        <w:rPr>
          <w:lang w:val="en-US"/>
        </w:rPr>
        <w:t xml:space="preserve"> means that any </w:t>
      </w:r>
      <w:r w:rsidR="00C91018" w:rsidRPr="0010784E">
        <w:rPr>
          <w:lang w:val="en-US"/>
        </w:rPr>
        <w:t xml:space="preserve">UE </w:t>
      </w:r>
      <w:r w:rsidRPr="0010784E">
        <w:rPr>
          <w:lang w:val="en-US"/>
        </w:rPr>
        <w:t>NAS-related identifier in 5G</w:t>
      </w:r>
      <w:r w:rsidR="00C91018" w:rsidRPr="0010784E">
        <w:rPr>
          <w:lang w:val="en-US"/>
        </w:rPr>
        <w:t>C</w:t>
      </w:r>
      <w:r w:rsidRPr="0010784E">
        <w:rPr>
          <w:lang w:val="en-US"/>
        </w:rPr>
        <w:t xml:space="preserve"> </w:t>
      </w:r>
      <w:r w:rsidR="00045C2E" w:rsidRPr="0010784E">
        <w:rPr>
          <w:lang w:val="en-US"/>
        </w:rPr>
        <w:t xml:space="preserve">used in RRC </w:t>
      </w:r>
      <w:r w:rsidRPr="0010784E">
        <w:rPr>
          <w:lang w:val="en-US"/>
        </w:rPr>
        <w:t>needs to be supported by LTE. This contribution address such identifiers and its impact on LTE RR</w:t>
      </w:r>
      <w:r w:rsidR="00C91018" w:rsidRPr="0010784E">
        <w:rPr>
          <w:lang w:val="en-US"/>
        </w:rPr>
        <w:t xml:space="preserve">C. </w:t>
      </w:r>
    </w:p>
    <w:p w14:paraId="1086C867" w14:textId="7FAF4BBB" w:rsidR="004000E8" w:rsidRDefault="004000E8" w:rsidP="00CE0424">
      <w:pPr>
        <w:pStyle w:val="Heading1"/>
      </w:pPr>
      <w:bookmarkStart w:id="0" w:name="_Ref178064866"/>
      <w:r w:rsidRPr="00CE0424">
        <w:t>Discussion</w:t>
      </w:r>
      <w:bookmarkEnd w:id="0"/>
    </w:p>
    <w:p w14:paraId="21395CEA" w14:textId="77777777" w:rsidR="00C91018" w:rsidRDefault="00C91018" w:rsidP="00C91018">
      <w:pPr>
        <w:pStyle w:val="Heading2"/>
      </w:pPr>
      <w:r>
        <w:t>Architecture overview</w:t>
      </w:r>
    </w:p>
    <w:p w14:paraId="30AE477D" w14:textId="08B1EBC6" w:rsidR="00C91018" w:rsidRPr="0010784E" w:rsidRDefault="00C91018" w:rsidP="00C91018">
      <w:pPr>
        <w:rPr>
          <w:lang w:val="en-US"/>
        </w:rPr>
      </w:pPr>
      <w:r w:rsidRPr="0010784E">
        <w:rPr>
          <w:lang w:val="en-US"/>
        </w:rPr>
        <w:t xml:space="preserve">A high-level overview of the 5GC architecture with LTE RAN connected to 5G-CN (5GC) is shown in the figure below. </w:t>
      </w:r>
    </w:p>
    <w:p w14:paraId="02CB9EF8" w14:textId="77777777" w:rsidR="00C91018" w:rsidRPr="0010784E" w:rsidRDefault="00C91018" w:rsidP="00C91018">
      <w:pPr>
        <w:rPr>
          <w:lang w:val="en-US"/>
        </w:rPr>
      </w:pPr>
    </w:p>
    <w:p w14:paraId="589E38B4" w14:textId="77777777" w:rsidR="00C91018" w:rsidRDefault="00C91018" w:rsidP="00C91018">
      <w:pPr>
        <w:jc w:val="center"/>
      </w:pPr>
      <w:r>
        <w:object w:dxaOrig="9615" w:dyaOrig="4140" w14:anchorId="02B97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6.8pt" o:ole="">
            <v:imagedata r:id="rId15" o:title=""/>
          </v:shape>
          <o:OLEObject Type="Embed" ProgID="Visio.Drawing.15" ShapeID="_x0000_i1025" DrawAspect="Content" ObjectID="_1568135751" r:id="rId16"/>
        </w:object>
      </w:r>
    </w:p>
    <w:p w14:paraId="48F23C77" w14:textId="2B6E2F7E" w:rsidR="00C91018" w:rsidRPr="0010784E" w:rsidRDefault="00E504FB" w:rsidP="0010784E">
      <w:pPr>
        <w:jc w:val="center"/>
        <w:rPr>
          <w:lang w:val="en-US"/>
        </w:rPr>
      </w:pPr>
      <w:r w:rsidRPr="0010784E">
        <w:rPr>
          <w:lang w:val="en-US"/>
        </w:rPr>
        <w:t>Fig.1: High level overview of LTE connected to 5GC</w:t>
      </w:r>
    </w:p>
    <w:p w14:paraId="53BF5531" w14:textId="7502CB29" w:rsidR="00DE3FAF" w:rsidRDefault="00DE3FAF" w:rsidP="00C91018">
      <w:pPr>
        <w:rPr>
          <w:lang w:val="en-GB" w:eastAsia="zh-CN"/>
        </w:rPr>
      </w:pPr>
      <w:r>
        <w:rPr>
          <w:lang w:val="en-GB" w:eastAsia="zh-CN"/>
        </w:rPr>
        <w:t>A summary of the main 5GC assoc</w:t>
      </w:r>
      <w:r w:rsidR="00045C2E">
        <w:rPr>
          <w:lang w:val="en-GB" w:eastAsia="zh-CN"/>
        </w:rPr>
        <w:t>iated</w:t>
      </w:r>
      <w:r>
        <w:rPr>
          <w:lang w:val="en-GB" w:eastAsia="zh-CN"/>
        </w:rPr>
        <w:t xml:space="preserve"> identifiers</w:t>
      </w:r>
      <w:r w:rsidR="00006F69">
        <w:rPr>
          <w:lang w:val="en-GB" w:eastAsia="zh-CN"/>
        </w:rPr>
        <w:t xml:space="preserve"> (along with mapping</w:t>
      </w:r>
      <w:r w:rsidR="0010784E">
        <w:rPr>
          <w:lang w:val="en-GB" w:eastAsia="zh-CN"/>
        </w:rPr>
        <w:t xml:space="preserve"> of</w:t>
      </w:r>
      <w:r w:rsidR="00006F69">
        <w:rPr>
          <w:lang w:val="en-GB" w:eastAsia="zh-CN"/>
        </w:rPr>
        <w:t xml:space="preserve"> LTE Identifiers)</w:t>
      </w:r>
      <w:r>
        <w:rPr>
          <w:lang w:val="en-GB" w:eastAsia="zh-CN"/>
        </w:rPr>
        <w:t xml:space="preserve"> that would need to be exchanged on RRC to support LT</w:t>
      </w:r>
      <w:r w:rsidR="00006F69">
        <w:rPr>
          <w:lang w:val="en-GB" w:eastAsia="zh-CN"/>
        </w:rPr>
        <w:t>E connected to 5GC is reflected in Table 1 below</w:t>
      </w:r>
      <w:r w:rsidR="00417B41">
        <w:rPr>
          <w:lang w:val="en-GB" w:eastAsia="zh-CN"/>
        </w:rPr>
        <w:t xml:space="preserve">, according to annex G in </w:t>
      </w:r>
      <w:r w:rsidR="00417B41">
        <w:rPr>
          <w:lang w:val="en-GB" w:eastAsia="zh-CN"/>
        </w:rPr>
        <w:fldChar w:fldCharType="begin"/>
      </w:r>
      <w:r w:rsidR="00417B41">
        <w:rPr>
          <w:lang w:val="en-GB" w:eastAsia="zh-CN"/>
        </w:rPr>
        <w:instrText xml:space="preserve"> REF _Ref494370981 \r \h </w:instrText>
      </w:r>
      <w:r w:rsidR="00417B41">
        <w:rPr>
          <w:lang w:val="en-GB" w:eastAsia="zh-CN"/>
        </w:rPr>
      </w:r>
      <w:r w:rsidR="00417B41">
        <w:rPr>
          <w:lang w:val="en-GB" w:eastAsia="zh-CN"/>
        </w:rPr>
        <w:fldChar w:fldCharType="separate"/>
      </w:r>
      <w:r w:rsidR="00417B41">
        <w:rPr>
          <w:lang w:val="en-GB" w:eastAsia="zh-CN"/>
        </w:rPr>
        <w:t>[1]</w:t>
      </w:r>
      <w:r w:rsidR="00417B41">
        <w:rPr>
          <w:lang w:val="en-GB" w:eastAsia="zh-CN"/>
        </w:rPr>
        <w:fldChar w:fldCharType="end"/>
      </w:r>
      <w:r>
        <w:rPr>
          <w:lang w:val="en-GB" w:eastAsia="zh-CN"/>
        </w:rPr>
        <w:t xml:space="preserve">: </w:t>
      </w:r>
    </w:p>
    <w:p w14:paraId="4CA98AC6" w14:textId="77777777" w:rsidR="00045C2E" w:rsidRPr="0010784E" w:rsidRDefault="00DE3FAF" w:rsidP="00045C2E">
      <w:pPr>
        <w:autoSpaceDE w:val="0"/>
        <w:autoSpaceDN w:val="0"/>
        <w:spacing w:before="40" w:after="40" w:line="240" w:lineRule="auto"/>
        <w:jc w:val="center"/>
        <w:rPr>
          <w:rFonts w:ascii="Segoe UI" w:hAnsi="Segoe UI" w:cs="Segoe UI"/>
          <w:color w:val="000000"/>
          <w:sz w:val="20"/>
          <w:szCs w:val="20"/>
          <w:lang w:val="en-US"/>
        </w:rPr>
      </w:pPr>
      <w:r w:rsidRPr="0010784E">
        <w:rPr>
          <w:rFonts w:ascii="Segoe UI" w:hAnsi="Segoe UI" w:cs="Segoe UI"/>
          <w:color w:val="444444"/>
          <w:sz w:val="18"/>
          <w:szCs w:val="18"/>
          <w:lang w:val="en-US"/>
        </w:rPr>
        <w:lastRenderedPageBreak/>
        <w:t xml:space="preserve"> </w:t>
      </w:r>
      <w:r w:rsidR="00045C2E" w:rsidRPr="0010784E">
        <w:rPr>
          <w:rFonts w:ascii="Segoe UI" w:hAnsi="Segoe UI" w:cs="Segoe UI"/>
          <w:color w:val="000000"/>
          <w:sz w:val="20"/>
          <w:szCs w:val="20"/>
          <w:lang w:val="en-US"/>
        </w:rPr>
        <w:t>Table.1 : Summary of 5GC related identifier</w:t>
      </w:r>
    </w:p>
    <w:p w14:paraId="19E4C7DE" w14:textId="6AE65A9C" w:rsidR="00DE3FAF" w:rsidRPr="0010784E" w:rsidRDefault="00DE3FAF" w:rsidP="00DE3FAF">
      <w:pPr>
        <w:autoSpaceDE w:val="0"/>
        <w:autoSpaceDN w:val="0"/>
        <w:spacing w:after="0" w:line="240" w:lineRule="auto"/>
        <w:rPr>
          <w:lang w:val="en-US"/>
        </w:rPr>
      </w:pPr>
    </w:p>
    <w:tbl>
      <w:tblPr>
        <w:tblW w:w="0" w:type="auto"/>
        <w:tblInd w:w="2" w:type="dxa"/>
        <w:tblCellMar>
          <w:left w:w="0" w:type="dxa"/>
          <w:right w:w="0" w:type="dxa"/>
        </w:tblCellMar>
        <w:tblLook w:val="04A0" w:firstRow="1" w:lastRow="0" w:firstColumn="1" w:lastColumn="0" w:noHBand="0" w:noVBand="1"/>
      </w:tblPr>
      <w:tblGrid>
        <w:gridCol w:w="2536"/>
        <w:gridCol w:w="2747"/>
        <w:gridCol w:w="4103"/>
      </w:tblGrid>
      <w:tr w:rsidR="00DE3FAF" w14:paraId="69DB6B68" w14:textId="77777777" w:rsidTr="00DE3FAF">
        <w:tc>
          <w:tcPr>
            <w:tcW w:w="2536"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8D44F1C" w14:textId="77777777" w:rsidR="00DE3FAF" w:rsidRPr="0010784E" w:rsidRDefault="00DE3FAF">
            <w:pPr>
              <w:autoSpaceDE w:val="0"/>
              <w:autoSpaceDN w:val="0"/>
              <w:spacing w:before="100" w:after="100" w:line="240" w:lineRule="auto"/>
              <w:rPr>
                <w:lang w:val="en-US"/>
              </w:rPr>
            </w:pPr>
            <w:r w:rsidRPr="0010784E">
              <w:rPr>
                <w:b/>
                <w:bCs/>
                <w:lang w:val="en-US"/>
              </w:rPr>
              <w:t>Identifiers LTE/EPC  (size in bits)</w:t>
            </w:r>
          </w:p>
        </w:tc>
        <w:tc>
          <w:tcPr>
            <w:tcW w:w="2747"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03EBDF9C" w14:textId="77777777" w:rsidR="00DE3FAF" w:rsidRPr="007763B8" w:rsidRDefault="00DE3FAF">
            <w:pPr>
              <w:autoSpaceDE w:val="0"/>
              <w:autoSpaceDN w:val="0"/>
              <w:spacing w:before="100" w:after="100" w:line="240" w:lineRule="auto"/>
            </w:pPr>
            <w:r w:rsidRPr="0010784E">
              <w:rPr>
                <w:b/>
                <w:bCs/>
              </w:rPr>
              <w:t>Description (Size in LTE)</w:t>
            </w:r>
          </w:p>
        </w:tc>
        <w:tc>
          <w:tcPr>
            <w:tcW w:w="410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0AEE0FA9" w14:textId="77777777" w:rsidR="00DE3FAF" w:rsidRPr="007763B8" w:rsidRDefault="00DE3FAF">
            <w:pPr>
              <w:autoSpaceDE w:val="0"/>
              <w:autoSpaceDN w:val="0"/>
              <w:spacing w:before="100" w:after="100" w:line="240" w:lineRule="auto"/>
            </w:pPr>
            <w:r w:rsidRPr="0010784E">
              <w:rPr>
                <w:b/>
                <w:bCs/>
              </w:rPr>
              <w:t>Identifiers LTE/5GC </w:t>
            </w:r>
          </w:p>
        </w:tc>
      </w:tr>
      <w:tr w:rsidR="00DE3FAF" w14:paraId="6EA9288A"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1B46AA5" w14:textId="77777777" w:rsidR="00DE3FAF" w:rsidRPr="007763B8" w:rsidRDefault="00DE3FAF">
            <w:pPr>
              <w:autoSpaceDE w:val="0"/>
              <w:autoSpaceDN w:val="0"/>
              <w:spacing w:before="100" w:after="100" w:line="240" w:lineRule="auto"/>
            </w:pPr>
            <w:r w:rsidRPr="0010784E">
              <w:rPr>
                <w:b/>
                <w:bCs/>
              </w:rPr>
              <w:t>M-TMSI (32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216C0B11" w14:textId="77777777" w:rsidR="00DE3FAF" w:rsidRPr="0010784E" w:rsidRDefault="00DE3FAF">
            <w:pPr>
              <w:autoSpaceDE w:val="0"/>
              <w:autoSpaceDN w:val="0"/>
              <w:spacing w:before="100" w:after="100" w:line="240" w:lineRule="auto"/>
              <w:rPr>
                <w:lang w:val="en-US"/>
              </w:rPr>
            </w:pPr>
            <w:r w:rsidRPr="0010784E">
              <w:rPr>
                <w:lang w:val="en-US"/>
              </w:rPr>
              <w:t>MME- Temp Mob subsc ID: Unique with in an MME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8F15DD2" w14:textId="77777777" w:rsidR="00DE3FAF" w:rsidRPr="007763B8" w:rsidRDefault="00DE3FAF">
            <w:pPr>
              <w:autoSpaceDE w:val="0"/>
              <w:autoSpaceDN w:val="0"/>
              <w:spacing w:before="100" w:after="100" w:line="240" w:lineRule="auto"/>
            </w:pPr>
            <w:r w:rsidRPr="0010784E">
              <w:t>5G-TMSI</w:t>
            </w:r>
          </w:p>
        </w:tc>
      </w:tr>
      <w:tr w:rsidR="00DE3FAF" w:rsidRPr="00427947" w14:paraId="1FAABC95"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A851B82" w14:textId="77777777" w:rsidR="00DE3FAF" w:rsidRPr="007763B8" w:rsidRDefault="00DE3FAF">
            <w:pPr>
              <w:autoSpaceDE w:val="0"/>
              <w:autoSpaceDN w:val="0"/>
              <w:spacing w:before="100" w:after="100" w:line="240" w:lineRule="auto"/>
            </w:pPr>
            <w:r w:rsidRPr="0010784E">
              <w:rPr>
                <w:b/>
                <w:bCs/>
              </w:rPr>
              <w:t>S-TMSI (40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0F7D414A" w14:textId="77777777" w:rsidR="00DE3FAF" w:rsidRPr="0010784E" w:rsidRDefault="00DE3FAF">
            <w:pPr>
              <w:autoSpaceDE w:val="0"/>
              <w:autoSpaceDN w:val="0"/>
              <w:spacing w:before="100" w:after="100" w:line="240" w:lineRule="auto"/>
              <w:rPr>
                <w:lang w:val="en-US"/>
              </w:rPr>
            </w:pPr>
            <w:r w:rsidRPr="0010784E">
              <w:rPr>
                <w:lang w:val="en-US"/>
              </w:rPr>
              <w:t>SAE/EPC Temp Mob Subs ID = M-TMSI + MMEC</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33E7F69" w14:textId="77777777" w:rsidR="00DE3FAF" w:rsidRPr="0010784E" w:rsidRDefault="00DE3FAF">
            <w:pPr>
              <w:autoSpaceDE w:val="0"/>
              <w:autoSpaceDN w:val="0"/>
              <w:spacing w:before="100" w:after="100" w:line="240" w:lineRule="auto"/>
              <w:rPr>
                <w:lang w:val="en-US"/>
              </w:rPr>
            </w:pPr>
            <w:r w:rsidRPr="0010784E">
              <w:rPr>
                <w:i/>
                <w:iCs/>
                <w:lang w:val="en-US"/>
              </w:rPr>
              <w:t>5G-S-TMSI&gt; := &lt;AMF Set ID&gt; &lt;AMF Pointer&gt; &lt;5G-TMSI&gt;</w:t>
            </w:r>
          </w:p>
        </w:tc>
      </w:tr>
      <w:tr w:rsidR="00DE3FAF" w:rsidRPr="00427947" w14:paraId="26CDFA04"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4116702" w14:textId="77777777" w:rsidR="00DE3FAF" w:rsidRPr="007763B8" w:rsidRDefault="00DE3FAF">
            <w:pPr>
              <w:autoSpaceDE w:val="0"/>
              <w:autoSpaceDN w:val="0"/>
              <w:spacing w:before="100" w:after="100" w:line="240" w:lineRule="auto"/>
            </w:pPr>
            <w:r w:rsidRPr="0010784E">
              <w:rPr>
                <w:b/>
                <w:bCs/>
              </w:rPr>
              <w:t>GUMMEI  (48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5AA9B17C" w14:textId="77777777" w:rsidR="00DE3FAF" w:rsidRPr="0010784E" w:rsidRDefault="00DE3FAF">
            <w:pPr>
              <w:autoSpaceDE w:val="0"/>
              <w:autoSpaceDN w:val="0"/>
              <w:spacing w:before="100" w:after="100" w:line="240" w:lineRule="auto"/>
              <w:rPr>
                <w:lang w:val="en-US"/>
              </w:rPr>
            </w:pPr>
            <w:r w:rsidRPr="0010784E">
              <w:rPr>
                <w:lang w:val="en-US"/>
              </w:rPr>
              <w:t>Globally Unique MME ID= PLMN ID+ MMEI</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3B0AC255" w14:textId="77777777" w:rsidR="00DE3FAF" w:rsidRPr="0010784E" w:rsidRDefault="00DE3FAF">
            <w:pPr>
              <w:autoSpaceDE w:val="0"/>
              <w:autoSpaceDN w:val="0"/>
              <w:spacing w:before="100" w:after="240" w:line="240" w:lineRule="auto"/>
              <w:rPr>
                <w:lang w:val="en-US"/>
              </w:rPr>
            </w:pPr>
            <w:r w:rsidRPr="0010784E">
              <w:rPr>
                <w:lang w:val="en-US"/>
              </w:rPr>
              <w:t>GUAMI= </w:t>
            </w:r>
            <w:r w:rsidRPr="0010784E">
              <w:rPr>
                <w:i/>
                <w:iCs/>
                <w:lang w:val="en-US"/>
              </w:rPr>
              <w:t>&lt;GUAMI&gt; := &lt;MCC&gt; &lt;MNC&gt; &lt;AMF Region ID&gt; &lt;AMF Set ID&gt; &lt;AMF Pointer&gt;</w:t>
            </w:r>
            <w:r w:rsidRPr="0010784E">
              <w:rPr>
                <w:lang w:val="en-US"/>
              </w:rPr>
              <w:t> </w:t>
            </w:r>
          </w:p>
        </w:tc>
      </w:tr>
      <w:tr w:rsidR="00DE3FAF" w14:paraId="11EB1430"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6FD3BB4" w14:textId="77777777" w:rsidR="00DE3FAF" w:rsidRPr="007763B8" w:rsidRDefault="00DE3FAF">
            <w:pPr>
              <w:autoSpaceDE w:val="0"/>
              <w:autoSpaceDN w:val="0"/>
              <w:spacing w:before="100" w:after="100" w:line="240" w:lineRule="auto"/>
            </w:pPr>
            <w:r w:rsidRPr="0010784E">
              <w:rPr>
                <w:b/>
                <w:bCs/>
              </w:rPr>
              <w:t>GUTI (max 80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7BE83078" w14:textId="77777777" w:rsidR="00DE3FAF" w:rsidRPr="0010784E" w:rsidRDefault="00DE3FAF">
            <w:pPr>
              <w:autoSpaceDE w:val="0"/>
              <w:autoSpaceDN w:val="0"/>
              <w:spacing w:before="100" w:after="100" w:line="240" w:lineRule="auto"/>
              <w:rPr>
                <w:lang w:val="en-US"/>
              </w:rPr>
            </w:pPr>
            <w:r w:rsidRPr="0010784E">
              <w:rPr>
                <w:lang w:val="en-US"/>
              </w:rPr>
              <w:t>Globally Unique Temp ID: GUMMEI+ M-TMSI (MME --&gt; UE)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159861C2" w14:textId="77777777" w:rsidR="00DE3FAF" w:rsidRPr="007763B8" w:rsidRDefault="00DE3FAF">
            <w:pPr>
              <w:autoSpaceDE w:val="0"/>
              <w:autoSpaceDN w:val="0"/>
              <w:spacing w:before="100" w:after="100" w:line="240" w:lineRule="auto"/>
            </w:pPr>
            <w:r w:rsidRPr="0010784E">
              <w:t>GUAMI+ 5G-TMSI</w:t>
            </w:r>
          </w:p>
        </w:tc>
      </w:tr>
      <w:tr w:rsidR="00DE3FAF" w:rsidRPr="00427947" w14:paraId="184C9BED"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2723E92" w14:textId="77777777" w:rsidR="00DE3FAF" w:rsidRPr="007763B8" w:rsidRDefault="00DE3FAF">
            <w:pPr>
              <w:autoSpaceDE w:val="0"/>
              <w:autoSpaceDN w:val="0"/>
              <w:spacing w:before="100" w:after="100" w:line="240" w:lineRule="auto"/>
            </w:pPr>
            <w:r w:rsidRPr="0010784E">
              <w:rPr>
                <w:b/>
                <w:bCs/>
              </w:rPr>
              <w:t>MMEC  (8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73D7254D" w14:textId="77777777" w:rsidR="00DE3FAF" w:rsidRPr="007763B8" w:rsidRDefault="00DE3FAF">
            <w:pPr>
              <w:autoSpaceDE w:val="0"/>
              <w:autoSpaceDN w:val="0"/>
              <w:spacing w:before="100" w:after="100" w:line="240" w:lineRule="auto"/>
            </w:pPr>
            <w:r w:rsidRPr="0010784E">
              <w:t>MME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0F46558C" w14:textId="56F364CC" w:rsidR="00DE3FAF" w:rsidRPr="0010784E" w:rsidRDefault="00DE3FAF">
            <w:pPr>
              <w:autoSpaceDE w:val="0"/>
              <w:autoSpaceDN w:val="0"/>
              <w:spacing w:before="100" w:after="100" w:line="240" w:lineRule="auto"/>
              <w:rPr>
                <w:color w:val="000000" w:themeColor="text1"/>
                <w:lang w:val="en-US"/>
              </w:rPr>
            </w:pPr>
            <w:r w:rsidRPr="0010784E">
              <w:rPr>
                <w:i/>
                <w:iCs/>
                <w:color w:val="000000" w:themeColor="text1"/>
                <w:lang w:val="en-US"/>
              </w:rPr>
              <w:t>&lt;AMF Set ID&gt; &lt;AMF Pointer&gt;</w:t>
            </w:r>
          </w:p>
        </w:tc>
      </w:tr>
      <w:tr w:rsidR="00DE3FAF" w14:paraId="5B0FB7FA"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E069230" w14:textId="77777777" w:rsidR="00DE3FAF" w:rsidRPr="007763B8" w:rsidRDefault="00DE3FAF">
            <w:pPr>
              <w:autoSpaceDE w:val="0"/>
              <w:autoSpaceDN w:val="0"/>
              <w:spacing w:before="100" w:after="100" w:line="240" w:lineRule="auto"/>
            </w:pPr>
            <w:r w:rsidRPr="0010784E">
              <w:rPr>
                <w:b/>
                <w:bCs/>
              </w:rPr>
              <w:t>MMEI  (24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6D231307" w14:textId="77777777" w:rsidR="00DE3FAF" w:rsidRPr="007763B8" w:rsidRDefault="00DE3FAF">
            <w:pPr>
              <w:autoSpaceDE w:val="0"/>
              <w:autoSpaceDN w:val="0"/>
              <w:spacing w:before="100" w:after="100" w:line="240" w:lineRule="auto"/>
            </w:pPr>
            <w:r w:rsidRPr="0010784E">
              <w:t>MME Identifier= MMEGI+ MMEC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3CE43E6" w14:textId="2E5B9E65" w:rsidR="00DE3FAF" w:rsidRPr="007763B8" w:rsidRDefault="00DE3FAF">
            <w:pPr>
              <w:autoSpaceDE w:val="0"/>
              <w:autoSpaceDN w:val="0"/>
              <w:spacing w:before="100" w:after="100" w:line="240" w:lineRule="auto"/>
            </w:pPr>
            <w:r w:rsidRPr="0010784E">
              <w:rPr>
                <w:strike/>
              </w:rPr>
              <w:t>&lt;</w:t>
            </w:r>
            <w:r w:rsidRPr="0010784E">
              <w:t>GUAMI&gt;</w:t>
            </w:r>
          </w:p>
        </w:tc>
      </w:tr>
      <w:tr w:rsidR="00DE3FAF" w:rsidRPr="00DE3FAF" w14:paraId="1741630D"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511E178" w14:textId="77777777" w:rsidR="00DE3FAF" w:rsidRPr="007763B8" w:rsidRDefault="00DE3FAF">
            <w:pPr>
              <w:autoSpaceDE w:val="0"/>
              <w:autoSpaceDN w:val="0"/>
              <w:spacing w:before="100" w:after="100" w:line="240" w:lineRule="auto"/>
            </w:pPr>
            <w:r w:rsidRPr="0010784E">
              <w:rPr>
                <w:b/>
                <w:bCs/>
              </w:rPr>
              <w:t>MMEGI (16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A035E6F" w14:textId="77777777" w:rsidR="00DE3FAF" w:rsidRPr="007763B8" w:rsidRDefault="00DE3FAF">
            <w:pPr>
              <w:autoSpaceDE w:val="0"/>
              <w:autoSpaceDN w:val="0"/>
              <w:spacing w:before="100" w:after="100" w:line="240" w:lineRule="auto"/>
            </w:pPr>
            <w:r w:rsidRPr="0010784E">
              <w:t>MME Group Identifier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EAC68E8" w14:textId="458E8D01" w:rsidR="00DE3FAF" w:rsidRPr="007763B8" w:rsidRDefault="00DE3FAF">
            <w:pPr>
              <w:autoSpaceDE w:val="0"/>
              <w:autoSpaceDN w:val="0"/>
              <w:spacing w:before="100" w:after="100" w:line="240" w:lineRule="auto"/>
            </w:pPr>
            <w:r w:rsidRPr="0010784E">
              <w:rPr>
                <w:color w:val="000000" w:themeColor="text1"/>
                <w:lang w:val="en-GB"/>
              </w:rPr>
              <w:t>&lt;AMF Region ID&gt;</w:t>
            </w:r>
          </w:p>
        </w:tc>
      </w:tr>
      <w:tr w:rsidR="00DE3FAF" w14:paraId="753C43C5"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E528910" w14:textId="24690270" w:rsidR="00DE3FAF" w:rsidRPr="007763B8" w:rsidRDefault="00DE3FAF">
            <w:pPr>
              <w:autoSpaceDE w:val="0"/>
              <w:autoSpaceDN w:val="0"/>
              <w:spacing w:before="100" w:after="100" w:line="240" w:lineRule="auto"/>
            </w:pPr>
            <w:r w:rsidRPr="0010784E">
              <w:rPr>
                <w:b/>
                <w:bCs/>
              </w:rPr>
              <w:t>MCC</w:t>
            </w:r>
            <w:r w:rsidR="00006F69" w:rsidRPr="0010784E">
              <w:rPr>
                <w:b/>
                <w:bCs/>
              </w:rPr>
              <w:t xml:space="preserve"> (2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0F60DF1E" w14:textId="77777777" w:rsidR="00DE3FAF" w:rsidRPr="007763B8" w:rsidRDefault="00DE3FAF">
            <w:pPr>
              <w:autoSpaceDE w:val="0"/>
              <w:autoSpaceDN w:val="0"/>
              <w:spacing w:before="100" w:after="100" w:line="240" w:lineRule="auto"/>
            </w:pPr>
            <w:r w:rsidRPr="0010784E">
              <w:t>Mobile Country Code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125C2D23" w14:textId="77777777" w:rsidR="00DE3FAF" w:rsidRPr="007763B8" w:rsidRDefault="00DE3FAF">
            <w:pPr>
              <w:autoSpaceDE w:val="0"/>
              <w:autoSpaceDN w:val="0"/>
              <w:spacing w:before="100" w:after="100" w:line="240" w:lineRule="auto"/>
            </w:pPr>
            <w:r w:rsidRPr="0010784E">
              <w:t>MCC</w:t>
            </w:r>
          </w:p>
        </w:tc>
      </w:tr>
      <w:tr w:rsidR="00DE3FAF" w14:paraId="0D818911" w14:textId="77777777" w:rsidTr="00DE3FAF">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400D547" w14:textId="265CA16D" w:rsidR="00DE3FAF" w:rsidRPr="007763B8" w:rsidRDefault="00DE3FAF">
            <w:pPr>
              <w:autoSpaceDE w:val="0"/>
              <w:autoSpaceDN w:val="0"/>
              <w:spacing w:before="100" w:after="100" w:line="240" w:lineRule="auto"/>
            </w:pPr>
            <w:r w:rsidRPr="0010784E">
              <w:rPr>
                <w:b/>
                <w:bCs/>
              </w:rPr>
              <w:t>MNC </w:t>
            </w:r>
            <w:r w:rsidR="00006F69" w:rsidRPr="0010784E">
              <w:rPr>
                <w:b/>
                <w:bCs/>
              </w:rPr>
              <w:t>(2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4F02D03F" w14:textId="77777777" w:rsidR="00DE3FAF" w:rsidRPr="007763B8" w:rsidRDefault="00DE3FAF">
            <w:pPr>
              <w:autoSpaceDE w:val="0"/>
              <w:autoSpaceDN w:val="0"/>
              <w:spacing w:before="100" w:after="100" w:line="240" w:lineRule="auto"/>
            </w:pPr>
            <w:r w:rsidRPr="0010784E">
              <w:t>Mobile Network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39FBD75B" w14:textId="77777777" w:rsidR="00DE3FAF" w:rsidRPr="007763B8" w:rsidRDefault="00DE3FAF">
            <w:pPr>
              <w:autoSpaceDE w:val="0"/>
              <w:autoSpaceDN w:val="0"/>
              <w:spacing w:before="100" w:after="100" w:line="240" w:lineRule="auto"/>
            </w:pPr>
            <w:r w:rsidRPr="0010784E">
              <w:t>MNC</w:t>
            </w:r>
          </w:p>
        </w:tc>
      </w:tr>
    </w:tbl>
    <w:p w14:paraId="70864D4E" w14:textId="09B4A0E7" w:rsidR="00DE3FAF" w:rsidRDefault="00DE3FAF" w:rsidP="0010784E">
      <w:pPr>
        <w:autoSpaceDE w:val="0"/>
        <w:autoSpaceDN w:val="0"/>
        <w:spacing w:before="40" w:after="40" w:line="240" w:lineRule="auto"/>
        <w:rPr>
          <w:rFonts w:ascii="Segoe UI" w:hAnsi="Segoe UI" w:cs="Segoe UI"/>
          <w:color w:val="000000"/>
          <w:sz w:val="20"/>
          <w:szCs w:val="20"/>
        </w:rPr>
      </w:pPr>
    </w:p>
    <w:p w14:paraId="397670F7" w14:textId="19A663C1" w:rsidR="00E86B79" w:rsidRPr="0010784E" w:rsidRDefault="00E86B79" w:rsidP="0010784E">
      <w:pPr>
        <w:autoSpaceDE w:val="0"/>
        <w:autoSpaceDN w:val="0"/>
        <w:spacing w:before="40" w:after="40" w:line="240" w:lineRule="auto"/>
        <w:rPr>
          <w:rFonts w:ascii="Calibri" w:hAnsi="Calibri"/>
          <w:lang w:val="en-US"/>
        </w:rPr>
      </w:pPr>
      <w:r w:rsidRPr="0010784E">
        <w:rPr>
          <w:rFonts w:ascii="Segoe UI" w:hAnsi="Segoe UI" w:cs="Segoe UI"/>
          <w:color w:val="000000"/>
          <w:sz w:val="20"/>
          <w:szCs w:val="20"/>
          <w:lang w:val="en-US"/>
        </w:rPr>
        <w:t xml:space="preserve">The lengths of the respective 5GC related identifiers </w:t>
      </w:r>
      <w:r w:rsidR="00417B41" w:rsidRPr="0010784E">
        <w:rPr>
          <w:rFonts w:ascii="Segoe UI" w:hAnsi="Segoe UI" w:cs="Segoe UI"/>
          <w:color w:val="000000"/>
          <w:sz w:val="20"/>
          <w:szCs w:val="20"/>
          <w:lang w:val="en-US"/>
        </w:rPr>
        <w:t xml:space="preserve">are not specified in </w:t>
      </w:r>
      <w:r w:rsidR="00417B41">
        <w:rPr>
          <w:rFonts w:ascii="Segoe UI" w:hAnsi="Segoe UI" w:cs="Segoe UI"/>
          <w:color w:val="000000"/>
          <w:sz w:val="20"/>
          <w:szCs w:val="20"/>
        </w:rPr>
        <w:fldChar w:fldCharType="begin"/>
      </w:r>
      <w:r w:rsidR="00417B41" w:rsidRPr="0010784E">
        <w:rPr>
          <w:rFonts w:ascii="Segoe UI" w:hAnsi="Segoe UI" w:cs="Segoe UI"/>
          <w:color w:val="000000"/>
          <w:sz w:val="20"/>
          <w:szCs w:val="20"/>
          <w:lang w:val="en-US"/>
        </w:rPr>
        <w:instrText xml:space="preserve"> REF _Ref494371098 \r \h </w:instrText>
      </w:r>
      <w:r w:rsidR="00417B41">
        <w:rPr>
          <w:rFonts w:ascii="Segoe UI" w:hAnsi="Segoe UI" w:cs="Segoe UI"/>
          <w:color w:val="000000"/>
          <w:sz w:val="20"/>
          <w:szCs w:val="20"/>
        </w:rPr>
      </w:r>
      <w:r w:rsidR="00417B41">
        <w:rPr>
          <w:rFonts w:ascii="Segoe UI" w:hAnsi="Segoe UI" w:cs="Segoe UI"/>
          <w:color w:val="000000"/>
          <w:sz w:val="20"/>
          <w:szCs w:val="20"/>
        </w:rPr>
        <w:fldChar w:fldCharType="separate"/>
      </w:r>
      <w:r w:rsidR="00417B41" w:rsidRPr="0010784E">
        <w:rPr>
          <w:rFonts w:ascii="Segoe UI" w:hAnsi="Segoe UI" w:cs="Segoe UI"/>
          <w:color w:val="000000"/>
          <w:sz w:val="20"/>
          <w:szCs w:val="20"/>
          <w:lang w:val="en-US"/>
        </w:rPr>
        <w:t>[1]</w:t>
      </w:r>
      <w:r w:rsidR="00417B41">
        <w:rPr>
          <w:rFonts w:ascii="Segoe UI" w:hAnsi="Segoe UI" w:cs="Segoe UI"/>
          <w:color w:val="000000"/>
          <w:sz w:val="20"/>
          <w:szCs w:val="20"/>
        </w:rPr>
        <w:fldChar w:fldCharType="end"/>
      </w:r>
      <w:r w:rsidR="00417B41" w:rsidRPr="0010784E">
        <w:rPr>
          <w:rFonts w:ascii="Segoe UI" w:hAnsi="Segoe UI" w:cs="Segoe UI"/>
          <w:color w:val="000000"/>
          <w:sz w:val="20"/>
          <w:szCs w:val="20"/>
          <w:lang w:val="en-US"/>
        </w:rPr>
        <w:t xml:space="preserve"> </w:t>
      </w:r>
      <w:r w:rsidR="00045C2E" w:rsidRPr="0010784E">
        <w:rPr>
          <w:rFonts w:ascii="Segoe UI" w:hAnsi="Segoe UI" w:cs="Segoe UI"/>
          <w:color w:val="000000"/>
          <w:sz w:val="20"/>
          <w:szCs w:val="20"/>
          <w:lang w:val="en-US"/>
        </w:rPr>
        <w:t>so they are not included in the table.</w:t>
      </w:r>
    </w:p>
    <w:p w14:paraId="06DD0651" w14:textId="5AFF9BB0" w:rsidR="00DC40D2" w:rsidRPr="00DC40D2" w:rsidRDefault="00C91018" w:rsidP="00DC40D2">
      <w:pPr>
        <w:pStyle w:val="Heading2"/>
      </w:pPr>
      <w:r>
        <w:t>5G-S-TMSI</w:t>
      </w:r>
    </w:p>
    <w:p w14:paraId="06105A72" w14:textId="463BA56C" w:rsidR="00084118" w:rsidRPr="0010784E" w:rsidRDefault="00006F69" w:rsidP="00CE0424">
      <w:pPr>
        <w:pStyle w:val="BodyText"/>
        <w:rPr>
          <w:lang w:val="en-US"/>
        </w:rPr>
      </w:pPr>
      <w:r w:rsidRPr="0010784E">
        <w:rPr>
          <w:lang w:val="en-US"/>
        </w:rPr>
        <w:t xml:space="preserve">5G-S-TMSI </w:t>
      </w:r>
      <w:r w:rsidR="00045C2E" w:rsidRPr="0010784E">
        <w:rPr>
          <w:lang w:val="en-US"/>
        </w:rPr>
        <w:t>encapsulates several of the 5GC-related identifiers in Table 1. From 3</w:t>
      </w:r>
      <w:r w:rsidR="00084118" w:rsidRPr="0010784E">
        <w:rPr>
          <w:lang w:val="en-US"/>
        </w:rPr>
        <w:t>GPP TS 23.501</w:t>
      </w:r>
      <w:r w:rsidR="00721C8E" w:rsidRPr="0010784E">
        <w:rPr>
          <w:lang w:val="en-US"/>
        </w:rPr>
        <w:t xml:space="preserve"> [1]</w:t>
      </w:r>
      <w:r w:rsidR="00084118" w:rsidRPr="0010784E">
        <w:rPr>
          <w:lang w:val="en-US"/>
        </w:rPr>
        <w:t>, the 5G-S-TMSI is defined</w:t>
      </w:r>
      <w:r w:rsidR="00045C2E" w:rsidRPr="0010784E">
        <w:rPr>
          <w:lang w:val="en-US"/>
        </w:rPr>
        <w:t xml:space="preserve"> as</w:t>
      </w:r>
      <w:r w:rsidR="00084118" w:rsidRPr="0010784E">
        <w:rPr>
          <w:lang w:val="en-US"/>
        </w:rPr>
        <w:t>:</w:t>
      </w:r>
    </w:p>
    <w:p w14:paraId="7873A6D3" w14:textId="77777777" w:rsidR="00791D23" w:rsidRPr="0010784E" w:rsidRDefault="00084118" w:rsidP="00791D23">
      <w:pPr>
        <w:pStyle w:val="B1"/>
        <w:rPr>
          <w:i/>
          <w:lang w:val="en-US"/>
        </w:rPr>
      </w:pPr>
      <w:r w:rsidRPr="0010784E">
        <w:rPr>
          <w:i/>
          <w:lang w:val="en-US"/>
        </w:rPr>
        <w:t>“</w:t>
      </w:r>
    </w:p>
    <w:p w14:paraId="5EC79A19" w14:textId="472BC5CE" w:rsidR="00791D23" w:rsidRPr="0010784E" w:rsidRDefault="00791D23" w:rsidP="00791D23">
      <w:pPr>
        <w:pStyle w:val="B1"/>
        <w:rPr>
          <w:i/>
          <w:lang w:val="en-US"/>
        </w:rPr>
      </w:pPr>
      <w:r w:rsidRPr="0010784E">
        <w:rPr>
          <w:rFonts w:eastAsia="DengXian"/>
          <w:i/>
          <w:lang w:val="en-US"/>
        </w:rPr>
        <w:tab/>
        <w:t xml:space="preserve">&lt;5G-S-TMSI&gt; := &lt;AMF Set ID&gt; &lt;AMF Pointer&gt; </w:t>
      </w:r>
      <w:r w:rsidRPr="0010784E">
        <w:rPr>
          <w:i/>
          <w:lang w:val="en-US"/>
        </w:rPr>
        <w:t>&lt;5G-TMSI&gt;</w:t>
      </w:r>
    </w:p>
    <w:p w14:paraId="75505729" w14:textId="6EBB294D" w:rsidR="00045C2E" w:rsidRPr="0010784E" w:rsidRDefault="00045C2E" w:rsidP="00791D23">
      <w:pPr>
        <w:pStyle w:val="B1"/>
        <w:rPr>
          <w:rFonts w:eastAsia="DengXian"/>
          <w:i/>
          <w:lang w:val="en-US"/>
        </w:rPr>
      </w:pPr>
      <w:r w:rsidRPr="0010784E">
        <w:rPr>
          <w:rFonts w:eastAsia="DengXian"/>
          <w:i/>
          <w:lang w:val="en-US"/>
        </w:rPr>
        <w:t>“</w:t>
      </w:r>
    </w:p>
    <w:p w14:paraId="20336A37" w14:textId="57D34654" w:rsidR="00DE3FAF" w:rsidRPr="0010784E" w:rsidRDefault="00045C2E" w:rsidP="00084118">
      <w:pPr>
        <w:rPr>
          <w:rFonts w:eastAsia="DengXian"/>
          <w:bCs/>
          <w:lang w:val="en-GB"/>
        </w:rPr>
      </w:pPr>
      <w:r w:rsidRPr="0010784E">
        <w:rPr>
          <w:lang w:val="en-US"/>
        </w:rPr>
        <w:t xml:space="preserve">Where; </w:t>
      </w:r>
    </w:p>
    <w:p w14:paraId="67D5CBE5" w14:textId="5F3DF728" w:rsidR="00DE3FAF" w:rsidRPr="0010784E" w:rsidRDefault="00E504FB" w:rsidP="00084118">
      <w:pPr>
        <w:rPr>
          <w:lang w:val="en-US"/>
        </w:rPr>
      </w:pPr>
      <w:r w:rsidRPr="00427947">
        <w:rPr>
          <w:b/>
          <w:lang w:val="en-US"/>
        </w:rPr>
        <w:t>AMF Set ID:</w:t>
      </w:r>
      <w:r w:rsidRPr="0010784E">
        <w:rPr>
          <w:lang w:val="en-US"/>
        </w:rPr>
        <w:t xml:space="preserve"> </w:t>
      </w:r>
      <w:r w:rsidR="00791D23" w:rsidRPr="0010784E">
        <w:rPr>
          <w:lang w:val="en-US"/>
        </w:rPr>
        <w:t xml:space="preserve">The AMF Set ID uniquely identifies the AMF Set within an AMF Region </w:t>
      </w:r>
    </w:p>
    <w:p w14:paraId="27B6B221" w14:textId="77777777" w:rsidR="00DE3FAF" w:rsidRPr="0010784E" w:rsidRDefault="00DE3FAF" w:rsidP="00084118">
      <w:pPr>
        <w:rPr>
          <w:lang w:val="en-US"/>
        </w:rPr>
      </w:pPr>
      <w:r w:rsidRPr="00427947">
        <w:rPr>
          <w:b/>
          <w:lang w:val="en-US"/>
        </w:rPr>
        <w:t>AMF Pointer:</w:t>
      </w:r>
      <w:r w:rsidRPr="0010784E">
        <w:rPr>
          <w:lang w:val="en-US"/>
        </w:rPr>
        <w:t xml:space="preserve"> </w:t>
      </w:r>
      <w:r w:rsidR="00791D23" w:rsidRPr="0010784E">
        <w:rPr>
          <w:lang w:val="en-US"/>
        </w:rPr>
        <w:t xml:space="preserve"> AMF Pointer uniquely identifies the AMF within the AMF Set. </w:t>
      </w:r>
    </w:p>
    <w:p w14:paraId="4151F258" w14:textId="6B38C989" w:rsidR="00DE3FAF" w:rsidRPr="0010784E" w:rsidRDefault="00DE3FAF" w:rsidP="00084118">
      <w:pPr>
        <w:rPr>
          <w:lang w:val="en-US"/>
        </w:rPr>
      </w:pPr>
      <w:r w:rsidRPr="00427947">
        <w:rPr>
          <w:b/>
          <w:lang w:val="en-US"/>
        </w:rPr>
        <w:t>5G-TMSI:</w:t>
      </w:r>
      <w:r w:rsidRPr="0010784E">
        <w:rPr>
          <w:lang w:val="en-US"/>
        </w:rPr>
        <w:t xml:space="preserve"> The 5G-TMSI is a UE identifier that is unique within a specific AMF (identified by AMF Set ID and AMF Pointer)</w:t>
      </w:r>
    </w:p>
    <w:p w14:paraId="11379326" w14:textId="39F2B721" w:rsidR="00045C2E" w:rsidRPr="0010784E" w:rsidRDefault="00045C2E" w:rsidP="00045C2E">
      <w:pPr>
        <w:rPr>
          <w:lang w:val="en-US"/>
        </w:rPr>
      </w:pPr>
      <w:r w:rsidRPr="0010784E">
        <w:rPr>
          <w:lang w:val="en-US"/>
        </w:rPr>
        <w:t xml:space="preserve">TS 23.501 also include an “AMF Region” that addresses the case that there are more AMF’s in the network than the number of AMFs that can be supported by AMF Set ID and AMF Pointer by enabling operators to re-use the same AMF Set ID and AMF Pointers in different regions. </w:t>
      </w:r>
    </w:p>
    <w:p w14:paraId="1C3DDDD6" w14:textId="608DB8B1" w:rsidR="00D05CCB" w:rsidRPr="0010784E" w:rsidRDefault="00791D23" w:rsidP="00084118">
      <w:pPr>
        <w:rPr>
          <w:lang w:val="en-US"/>
        </w:rPr>
      </w:pPr>
      <w:r w:rsidRPr="0010784E">
        <w:rPr>
          <w:lang w:val="en-US"/>
        </w:rPr>
        <w:lastRenderedPageBreak/>
        <w:t>There are currently no</w:t>
      </w:r>
      <w:r w:rsidR="00377F29" w:rsidRPr="0010784E">
        <w:rPr>
          <w:lang w:val="en-US"/>
        </w:rPr>
        <w:t xml:space="preserve">t </w:t>
      </w:r>
      <w:r w:rsidR="00667ABC" w:rsidRPr="0010784E">
        <w:rPr>
          <w:lang w:val="en-US"/>
        </w:rPr>
        <w:t xml:space="preserve">any </w:t>
      </w:r>
      <w:r w:rsidRPr="0010784E">
        <w:rPr>
          <w:lang w:val="en-US"/>
        </w:rPr>
        <w:t>further details specified in 3GPP TS 23.003</w:t>
      </w:r>
      <w:r w:rsidR="00667ABC" w:rsidRPr="0010784E">
        <w:rPr>
          <w:lang w:val="en-US"/>
        </w:rPr>
        <w:t xml:space="preserve"> on the identifiers above</w:t>
      </w:r>
      <w:r w:rsidR="00BC5707" w:rsidRPr="0010784E">
        <w:rPr>
          <w:lang w:val="en-US"/>
        </w:rPr>
        <w:t xml:space="preserve">, but it is assumed that the size of the 5G-S-TMSI follows the S-TMSI and is 40 bits long. </w:t>
      </w:r>
      <w:r w:rsidR="00C91018" w:rsidRPr="0010784E">
        <w:rPr>
          <w:lang w:val="en-US"/>
        </w:rPr>
        <w:t>Th</w:t>
      </w:r>
      <w:r w:rsidR="00045C2E" w:rsidRPr="0010784E">
        <w:rPr>
          <w:lang w:val="en-US"/>
        </w:rPr>
        <w:t xml:space="preserve">e 5G-S-TMSI size is </w:t>
      </w:r>
      <w:r w:rsidR="00C91018" w:rsidRPr="0010784E">
        <w:rPr>
          <w:lang w:val="en-US"/>
        </w:rPr>
        <w:t xml:space="preserve">important to be compliant with the msg3 size in LTE. It is however relevant to have this assumption confirmed by </w:t>
      </w:r>
      <w:r w:rsidR="00045C2E" w:rsidRPr="0010784E">
        <w:rPr>
          <w:lang w:val="en-US"/>
        </w:rPr>
        <w:t>the responsible group for TS 23.003, CT4</w:t>
      </w:r>
      <w:r w:rsidR="00C91018" w:rsidRPr="0010784E">
        <w:rPr>
          <w:lang w:val="en-US"/>
        </w:rPr>
        <w:t>, such that it is possible to progress the RRC message specification in RAN2 for E-UTRA connected to 5GC</w:t>
      </w:r>
      <w:r w:rsidR="00667ABC" w:rsidRPr="0010784E">
        <w:rPr>
          <w:lang w:val="en-US"/>
        </w:rPr>
        <w:t>.</w:t>
      </w:r>
    </w:p>
    <w:p w14:paraId="3DD79F42" w14:textId="2173151B" w:rsidR="000C16E9" w:rsidRDefault="007763B8" w:rsidP="000C16E9">
      <w:pPr>
        <w:pStyle w:val="Proposal"/>
        <w:rPr>
          <w:lang w:val="en-US"/>
        </w:rPr>
      </w:pPr>
      <w:bookmarkStart w:id="1" w:name="_Toc494113570"/>
      <w:bookmarkStart w:id="2" w:name="_Toc494113576"/>
      <w:bookmarkStart w:id="3" w:name="_Toc494114001"/>
      <w:bookmarkStart w:id="4" w:name="_Toc494370401"/>
      <w:r w:rsidRPr="0010784E">
        <w:rPr>
          <w:lang w:val="en-US"/>
        </w:rPr>
        <w:t xml:space="preserve">Verify with CT4 that the </w:t>
      </w:r>
      <w:r w:rsidR="00667ABC" w:rsidRPr="0010784E">
        <w:rPr>
          <w:lang w:val="en-US"/>
        </w:rPr>
        <w:t xml:space="preserve">5G-S-TMSI length should </w:t>
      </w:r>
      <w:r w:rsidRPr="0010784E">
        <w:rPr>
          <w:lang w:val="en-US"/>
        </w:rPr>
        <w:t xml:space="preserve">be </w:t>
      </w:r>
      <w:r w:rsidR="00667ABC" w:rsidRPr="0010784E">
        <w:rPr>
          <w:lang w:val="en-US"/>
        </w:rPr>
        <w:t>40 bits</w:t>
      </w:r>
      <w:bookmarkEnd w:id="1"/>
      <w:bookmarkEnd w:id="2"/>
      <w:bookmarkEnd w:id="3"/>
      <w:bookmarkEnd w:id="4"/>
      <w:r w:rsidR="00566FF0">
        <w:rPr>
          <w:lang w:val="en-US"/>
        </w:rPr>
        <w:t>.</w:t>
      </w:r>
    </w:p>
    <w:p w14:paraId="56FD7650" w14:textId="77777777" w:rsidR="000C16E9" w:rsidRPr="000C16E9" w:rsidRDefault="000C16E9" w:rsidP="000C16E9">
      <w:pPr>
        <w:pStyle w:val="Proposal"/>
        <w:numPr>
          <w:ilvl w:val="0"/>
          <w:numId w:val="0"/>
        </w:numPr>
        <w:rPr>
          <w:lang w:val="en-US"/>
        </w:rPr>
      </w:pPr>
    </w:p>
    <w:p w14:paraId="692EEE98" w14:textId="07B384A1" w:rsidR="00667ABC" w:rsidRPr="0010784E" w:rsidRDefault="0010784E" w:rsidP="00667ABC">
      <w:pPr>
        <w:rPr>
          <w:lang w:val="en-US"/>
        </w:rPr>
      </w:pPr>
      <w:r>
        <w:rPr>
          <w:lang w:val="en-US"/>
        </w:rPr>
        <w:t xml:space="preserve">From RAN 2 perspective, </w:t>
      </w:r>
      <w:r w:rsidRPr="007F223B">
        <w:rPr>
          <w:lang w:val="en-US"/>
        </w:rPr>
        <w:t>5G-S-TMSI may be included in msg3 (instead of S-TMSI) to enable contention resolution at lower layers and to enable the RAN to locate the serving AMF</w:t>
      </w:r>
      <w:r>
        <w:rPr>
          <w:lang w:val="en-US"/>
        </w:rPr>
        <w:t xml:space="preserve">. It can </w:t>
      </w:r>
      <w:r w:rsidR="00667ABC" w:rsidRPr="0010784E">
        <w:rPr>
          <w:lang w:val="en-US"/>
        </w:rPr>
        <w:t xml:space="preserve"> be concluded that when LTE is connected to 5GC, the 5G-S-TMSI instead of the S-TMSI should be used. </w:t>
      </w:r>
    </w:p>
    <w:p w14:paraId="2A398E3F" w14:textId="7CCFFF1E" w:rsidR="00D05CCB" w:rsidRDefault="00667ABC">
      <w:pPr>
        <w:pStyle w:val="Proposal"/>
        <w:rPr>
          <w:lang w:val="en-US"/>
        </w:rPr>
      </w:pPr>
      <w:bookmarkStart w:id="5" w:name="_Toc494113571"/>
      <w:bookmarkStart w:id="6" w:name="_Toc494113577"/>
      <w:bookmarkStart w:id="7" w:name="_Toc494114002"/>
      <w:bookmarkStart w:id="8" w:name="_Toc494370402"/>
      <w:r w:rsidRPr="0010784E">
        <w:rPr>
          <w:lang w:val="en-US"/>
        </w:rPr>
        <w:t>5G-S-TMSI may be included in msg3 (instead of S-TMSI) to enable contention resolution at lower layers and to enable the RAN to locate the serving AMF.</w:t>
      </w:r>
      <w:bookmarkEnd w:id="5"/>
      <w:bookmarkEnd w:id="6"/>
      <w:bookmarkEnd w:id="7"/>
      <w:bookmarkEnd w:id="8"/>
    </w:p>
    <w:p w14:paraId="527B1A15" w14:textId="77777777" w:rsidR="000C16E9" w:rsidRPr="00566FF0" w:rsidRDefault="000C16E9" w:rsidP="000C16E9">
      <w:pPr>
        <w:pStyle w:val="Proposal"/>
        <w:numPr>
          <w:ilvl w:val="0"/>
          <w:numId w:val="0"/>
        </w:numPr>
        <w:rPr>
          <w:lang w:val="en-US"/>
        </w:rPr>
      </w:pPr>
    </w:p>
    <w:p w14:paraId="48524029" w14:textId="0D3E57FA" w:rsidR="00667ABC" w:rsidRPr="0010784E" w:rsidRDefault="00667ABC" w:rsidP="00667ABC">
      <w:pPr>
        <w:rPr>
          <w:rFonts w:ascii="Calibri" w:eastAsia="SimSun" w:hAnsi="Calibri"/>
          <w:lang w:val="en-US"/>
        </w:rPr>
      </w:pPr>
      <w:r w:rsidRPr="0010784E">
        <w:rPr>
          <w:rFonts w:ascii="Calibri" w:eastAsia="SimSun" w:hAnsi="Calibri"/>
          <w:lang w:val="en-US"/>
        </w:rPr>
        <w:t xml:space="preserve">Provided that the S-TMSI and 5G-S-TMSI have the same size it is tempting to re-use the existing S-TMSI field in the RRC connection request message to convey the 5G-S-TMSI. However, unless some additional information is added, the eNB will not be able to distinguish between the two identifiers which means it cannot provide different treatment depending on CN type. This would for example be needed if NR PDCP is used for SRBs in LTE connected to 5GC (SRB1 is configured in MSG4 which means the CN type/PDCP version must be known at the latest by MSG3). </w:t>
      </w:r>
    </w:p>
    <w:p w14:paraId="601C06D4" w14:textId="7F7F439C" w:rsidR="00D05CCB" w:rsidRPr="000C16E9" w:rsidRDefault="00667ABC">
      <w:pPr>
        <w:pStyle w:val="Proposal"/>
        <w:tabs>
          <w:tab w:val="num" w:pos="1701"/>
        </w:tabs>
        <w:overflowPunct w:val="0"/>
        <w:autoSpaceDE w:val="0"/>
        <w:autoSpaceDN w:val="0"/>
        <w:adjustRightInd w:val="0"/>
        <w:spacing w:after="120" w:line="240" w:lineRule="auto"/>
        <w:jc w:val="both"/>
        <w:textAlignment w:val="baseline"/>
        <w:rPr>
          <w:rFonts w:ascii="Calibri" w:eastAsia="SimSun" w:hAnsi="Calibri"/>
          <w:lang w:val="en-US"/>
        </w:rPr>
      </w:pPr>
      <w:bookmarkStart w:id="9" w:name="_Toc486835664"/>
      <w:bookmarkStart w:id="10" w:name="_Toc486837054"/>
      <w:bookmarkStart w:id="11" w:name="_Toc486842078"/>
      <w:bookmarkStart w:id="12" w:name="_Toc487032176"/>
      <w:bookmarkStart w:id="13" w:name="_Toc487032390"/>
      <w:bookmarkStart w:id="14" w:name="_Toc489948753"/>
      <w:bookmarkStart w:id="15" w:name="_Toc489948955"/>
      <w:bookmarkStart w:id="16" w:name="_Toc489948987"/>
      <w:bookmarkStart w:id="17" w:name="_Toc489948996"/>
      <w:bookmarkStart w:id="18" w:name="_Toc489949006"/>
      <w:bookmarkStart w:id="19" w:name="_Toc489949116"/>
      <w:bookmarkStart w:id="20" w:name="_Toc490030028"/>
      <w:bookmarkStart w:id="21" w:name="_Toc490143297"/>
      <w:bookmarkStart w:id="22" w:name="_Toc490221879"/>
      <w:bookmarkStart w:id="23" w:name="_Toc492035939"/>
      <w:bookmarkStart w:id="24" w:name="_Toc492039171"/>
      <w:bookmarkStart w:id="25" w:name="_Toc492039221"/>
      <w:bookmarkStart w:id="26" w:name="_Toc494113572"/>
      <w:bookmarkStart w:id="27" w:name="_Toc494113578"/>
      <w:bookmarkStart w:id="28" w:name="_Toc494114003"/>
      <w:bookmarkStart w:id="29" w:name="_Toc494370403"/>
      <w:r w:rsidRPr="0010784E">
        <w:rPr>
          <w:lang w:val="en-US"/>
        </w:rPr>
        <w:t xml:space="preserve">The eNB should be able to distinguish the CN type and type of identifier (5G-S-TMSI vs S-TMSI) already in </w:t>
      </w:r>
      <w:bookmarkEnd w:id="9"/>
      <w:r w:rsidRPr="0010784E">
        <w:rPr>
          <w:lang w:val="en-US"/>
        </w:rPr>
        <w:t>msg3.</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51BE9E" w14:textId="77777777" w:rsidR="000C16E9" w:rsidRPr="00566FF0" w:rsidRDefault="000C16E9" w:rsidP="000C16E9">
      <w:pPr>
        <w:pStyle w:val="Proposal"/>
        <w:numPr>
          <w:ilvl w:val="0"/>
          <w:numId w:val="0"/>
        </w:numPr>
        <w:tabs>
          <w:tab w:val="clear" w:pos="1701"/>
        </w:tabs>
        <w:overflowPunct w:val="0"/>
        <w:autoSpaceDE w:val="0"/>
        <w:autoSpaceDN w:val="0"/>
        <w:adjustRightInd w:val="0"/>
        <w:spacing w:after="120" w:line="240" w:lineRule="auto"/>
        <w:jc w:val="both"/>
        <w:textAlignment w:val="baseline"/>
        <w:rPr>
          <w:rFonts w:ascii="Calibri" w:eastAsia="SimSun" w:hAnsi="Calibri"/>
          <w:lang w:val="en-US"/>
        </w:rPr>
      </w:pPr>
    </w:p>
    <w:p w14:paraId="03D40CC4" w14:textId="77777777" w:rsidR="00667ABC" w:rsidRPr="0010784E" w:rsidRDefault="00667ABC" w:rsidP="00667ABC">
      <w:pPr>
        <w:rPr>
          <w:rFonts w:ascii="Calibri" w:eastAsia="SimSun" w:hAnsi="Calibri"/>
          <w:lang w:val="en-US"/>
        </w:rPr>
      </w:pPr>
      <w:r w:rsidRPr="0010784E">
        <w:rPr>
          <w:rFonts w:ascii="Calibri" w:eastAsia="SimSun" w:hAnsi="Calibri"/>
          <w:lang w:val="en-US"/>
        </w:rPr>
        <w:t>To solve this problem several options can be considered:</w:t>
      </w:r>
    </w:p>
    <w:p w14:paraId="78FA79EA" w14:textId="77777777" w:rsidR="00667ABC" w:rsidRPr="0010784E" w:rsidRDefault="00667ABC" w:rsidP="00667ABC">
      <w:pPr>
        <w:pStyle w:val="ListParagraph"/>
        <w:numPr>
          <w:ilvl w:val="0"/>
          <w:numId w:val="20"/>
        </w:numPr>
        <w:overflowPunct w:val="0"/>
        <w:autoSpaceDE w:val="0"/>
        <w:autoSpaceDN w:val="0"/>
        <w:adjustRightInd w:val="0"/>
        <w:spacing w:after="120" w:line="240" w:lineRule="auto"/>
        <w:ind w:left="714" w:hanging="357"/>
        <w:contextualSpacing w:val="0"/>
        <w:jc w:val="both"/>
        <w:textAlignment w:val="baseline"/>
        <w:rPr>
          <w:rFonts w:ascii="Calibri" w:eastAsia="SimSun" w:hAnsi="Calibri"/>
          <w:lang w:val="en-US"/>
        </w:rPr>
      </w:pPr>
      <w:r w:rsidRPr="0010784E">
        <w:rPr>
          <w:rFonts w:ascii="Calibri" w:eastAsia="SimSun" w:hAnsi="Calibri"/>
          <w:lang w:val="en-US"/>
        </w:rPr>
        <w:t xml:space="preserve">Different S-TMSI ranges: The existing S-TMSI field is re-used and the CN type is determined by allocating different S-TMSI ranges in EPC and 5G-CN. </w:t>
      </w:r>
    </w:p>
    <w:p w14:paraId="3C24077C" w14:textId="77777777" w:rsidR="00667ABC" w:rsidRPr="0010784E" w:rsidRDefault="00667ABC" w:rsidP="00667ABC">
      <w:pPr>
        <w:pStyle w:val="ListParagraph"/>
        <w:numPr>
          <w:ilvl w:val="0"/>
          <w:numId w:val="20"/>
        </w:numPr>
        <w:overflowPunct w:val="0"/>
        <w:autoSpaceDE w:val="0"/>
        <w:autoSpaceDN w:val="0"/>
        <w:adjustRightInd w:val="0"/>
        <w:spacing w:after="120" w:line="240" w:lineRule="auto"/>
        <w:ind w:left="714" w:hanging="357"/>
        <w:contextualSpacing w:val="0"/>
        <w:jc w:val="both"/>
        <w:textAlignment w:val="baseline"/>
        <w:rPr>
          <w:rFonts w:ascii="Calibri" w:eastAsia="SimSun" w:hAnsi="Calibri"/>
          <w:lang w:val="en-US"/>
        </w:rPr>
      </w:pPr>
      <w:r w:rsidRPr="0010784E">
        <w:rPr>
          <w:rFonts w:ascii="Calibri" w:eastAsia="SimSun" w:hAnsi="Calibri"/>
          <w:lang w:val="en-US"/>
        </w:rPr>
        <w:t>Using spare bit: The existing S-TMSI field is re-used and the CN type is indicated by using the remaining spare bit field in the RRC connection request message.</w:t>
      </w:r>
    </w:p>
    <w:p w14:paraId="4D3FF517" w14:textId="77777777" w:rsidR="00667ABC" w:rsidRDefault="00667ABC" w:rsidP="00667ABC">
      <w:pPr>
        <w:pStyle w:val="ListParagraph"/>
        <w:numPr>
          <w:ilvl w:val="0"/>
          <w:numId w:val="20"/>
        </w:numPr>
        <w:overflowPunct w:val="0"/>
        <w:autoSpaceDE w:val="0"/>
        <w:autoSpaceDN w:val="0"/>
        <w:adjustRightInd w:val="0"/>
        <w:spacing w:after="120" w:line="240" w:lineRule="auto"/>
        <w:ind w:left="714" w:hanging="357"/>
        <w:contextualSpacing w:val="0"/>
        <w:jc w:val="both"/>
        <w:textAlignment w:val="baseline"/>
        <w:rPr>
          <w:rFonts w:ascii="Calibri" w:eastAsia="SimSun" w:hAnsi="Calibri"/>
        </w:rPr>
      </w:pPr>
      <w:r w:rsidRPr="0010784E">
        <w:rPr>
          <w:rFonts w:ascii="Calibri" w:eastAsia="SimSun" w:hAnsi="Calibri"/>
          <w:lang w:val="en-US"/>
        </w:rPr>
        <w:t xml:space="preserve">New RRC message: A new RRC connection request message is defined for LTE connected to 5G-CN. </w:t>
      </w:r>
      <w:r>
        <w:rPr>
          <w:rFonts w:ascii="Calibri" w:eastAsia="SimSun" w:hAnsi="Calibri"/>
        </w:rPr>
        <w:t>This can in turn be achieved in several ways:</w:t>
      </w:r>
    </w:p>
    <w:p w14:paraId="29AA536A" w14:textId="77777777" w:rsidR="00667ABC" w:rsidRPr="0010784E" w:rsidRDefault="00667ABC" w:rsidP="00667ABC">
      <w:pPr>
        <w:pStyle w:val="ListParagraph"/>
        <w:numPr>
          <w:ilvl w:val="1"/>
          <w:numId w:val="20"/>
        </w:numPr>
        <w:overflowPunct w:val="0"/>
        <w:autoSpaceDE w:val="0"/>
        <w:autoSpaceDN w:val="0"/>
        <w:adjustRightInd w:val="0"/>
        <w:spacing w:after="120" w:line="240" w:lineRule="auto"/>
        <w:ind w:left="1434" w:hanging="357"/>
        <w:contextualSpacing w:val="0"/>
        <w:jc w:val="both"/>
        <w:textAlignment w:val="baseline"/>
        <w:rPr>
          <w:rFonts w:ascii="Calibri" w:eastAsia="SimSun" w:hAnsi="Calibri"/>
          <w:lang w:val="en-US"/>
        </w:rPr>
      </w:pPr>
      <w:r w:rsidRPr="0010784E">
        <w:rPr>
          <w:rFonts w:ascii="Calibri" w:eastAsia="SimSun" w:hAnsi="Calibri"/>
          <w:lang w:val="en-US"/>
        </w:rPr>
        <w:t xml:space="preserve">Critically extending the existing </w:t>
      </w:r>
      <w:r w:rsidRPr="0010784E">
        <w:rPr>
          <w:rFonts w:ascii="Calibri" w:eastAsia="SimSun" w:hAnsi="Calibri"/>
          <w:i/>
          <w:lang w:val="en-US"/>
        </w:rPr>
        <w:t xml:space="preserve">RRCConnectionRequest </w:t>
      </w:r>
      <w:r w:rsidRPr="0010784E">
        <w:rPr>
          <w:rFonts w:ascii="Calibri" w:eastAsia="SimSun" w:hAnsi="Calibri"/>
          <w:lang w:val="en-US"/>
        </w:rPr>
        <w:t>message (see Annex for example).</w:t>
      </w:r>
    </w:p>
    <w:p w14:paraId="064EDE1B" w14:textId="77777777" w:rsidR="00667ABC" w:rsidRPr="0010784E" w:rsidRDefault="00667ABC" w:rsidP="00667ABC">
      <w:pPr>
        <w:pStyle w:val="ListParagraph"/>
        <w:numPr>
          <w:ilvl w:val="1"/>
          <w:numId w:val="20"/>
        </w:numPr>
        <w:overflowPunct w:val="0"/>
        <w:autoSpaceDE w:val="0"/>
        <w:autoSpaceDN w:val="0"/>
        <w:adjustRightInd w:val="0"/>
        <w:spacing w:after="120" w:line="240" w:lineRule="auto"/>
        <w:ind w:left="1434" w:hanging="357"/>
        <w:contextualSpacing w:val="0"/>
        <w:jc w:val="both"/>
        <w:textAlignment w:val="baseline"/>
        <w:rPr>
          <w:rFonts w:ascii="Calibri" w:eastAsia="SimSun" w:hAnsi="Calibri"/>
          <w:lang w:val="en-US"/>
        </w:rPr>
      </w:pPr>
      <w:r w:rsidRPr="0010784E">
        <w:rPr>
          <w:rFonts w:ascii="Calibri" w:eastAsia="SimSun" w:hAnsi="Calibri"/>
          <w:lang w:val="en-US"/>
        </w:rPr>
        <w:t>Defining a new RRC message “</w:t>
      </w:r>
      <w:r w:rsidRPr="0010784E">
        <w:rPr>
          <w:rFonts w:ascii="Calibri" w:eastAsia="SimSun" w:hAnsi="Calibri"/>
          <w:i/>
          <w:lang w:val="en-US"/>
        </w:rPr>
        <w:t>RRCConnectionRequest-5GCN</w:t>
      </w:r>
      <w:r w:rsidRPr="0010784E">
        <w:rPr>
          <w:rFonts w:ascii="Calibri" w:eastAsia="SimSun" w:hAnsi="Calibri"/>
          <w:lang w:val="en-US"/>
        </w:rPr>
        <w:t>” on UL-CCCH (similar to what was done for RRC connection resume request in Rel-13).</w:t>
      </w:r>
    </w:p>
    <w:p w14:paraId="1AAB680F" w14:textId="77777777" w:rsidR="00667ABC" w:rsidRPr="0010784E" w:rsidRDefault="00667ABC" w:rsidP="00667ABC">
      <w:pPr>
        <w:pStyle w:val="ListParagraph"/>
        <w:numPr>
          <w:ilvl w:val="1"/>
          <w:numId w:val="20"/>
        </w:numPr>
        <w:overflowPunct w:val="0"/>
        <w:autoSpaceDE w:val="0"/>
        <w:autoSpaceDN w:val="0"/>
        <w:adjustRightInd w:val="0"/>
        <w:spacing w:after="120" w:line="240" w:lineRule="auto"/>
        <w:jc w:val="both"/>
        <w:textAlignment w:val="baseline"/>
        <w:rPr>
          <w:rFonts w:ascii="Calibri" w:eastAsia="SimSun" w:hAnsi="Calibri"/>
          <w:lang w:val="en-US"/>
        </w:rPr>
      </w:pPr>
      <w:r w:rsidRPr="0010784E">
        <w:rPr>
          <w:rFonts w:ascii="Calibri" w:eastAsia="SimSun" w:hAnsi="Calibri"/>
          <w:lang w:val="en-US"/>
        </w:rPr>
        <w:t>Defining a new RRC message “</w:t>
      </w:r>
      <w:r w:rsidRPr="0010784E">
        <w:rPr>
          <w:rFonts w:ascii="Calibri" w:eastAsia="SimSun" w:hAnsi="Calibri"/>
          <w:i/>
          <w:lang w:val="en-US"/>
        </w:rPr>
        <w:t>RRCConnectionRequest-5GCN</w:t>
      </w:r>
      <w:r w:rsidRPr="0010784E">
        <w:rPr>
          <w:rFonts w:ascii="Calibri" w:eastAsia="SimSun" w:hAnsi="Calibri"/>
          <w:lang w:val="en-US"/>
        </w:rPr>
        <w:t>” on a new logical channel “UL-CCCHbis”</w:t>
      </w:r>
    </w:p>
    <w:p w14:paraId="3CC3CE68" w14:textId="7C8CE01B" w:rsidR="00667ABC" w:rsidRPr="0010784E" w:rsidRDefault="00667ABC" w:rsidP="00667ABC">
      <w:pPr>
        <w:rPr>
          <w:rFonts w:ascii="Calibri" w:eastAsia="SimSun" w:hAnsi="Calibri"/>
          <w:lang w:val="en-US"/>
        </w:rPr>
      </w:pPr>
      <w:r w:rsidRPr="0010784E">
        <w:rPr>
          <w:rFonts w:ascii="Calibri" w:eastAsia="SimSun" w:hAnsi="Calibri"/>
          <w:lang w:val="en-US"/>
        </w:rPr>
        <w:t>The last option (c) requires larger changes but provides a clearer separation between EPC and 5G-CN. This allows us to e.g.  define a new 5G-S-TMSI IE which better reflects the new 5GCN S-TMSI format (i.e. AMF Set ID + AMF Pointer + 5G-TMSI). In the first two options (a and b) on the other hand we are forced to re-use the existing EPC S-TMSI format (i.e. MMEC + M-TMSI) (see below). Defining a new RRC message also makes it possible to re-define the establishment cause field and align the values used in NR and LTE connected to 5G-CN, if needed.</w:t>
      </w:r>
    </w:p>
    <w:p w14:paraId="47821CFB" w14:textId="77777777" w:rsidR="00667ABC" w:rsidRPr="0010784E" w:rsidRDefault="00667ABC" w:rsidP="00667ABC">
      <w:pPr>
        <w:pStyle w:val="TH"/>
        <w:rPr>
          <w:lang w:val="en-US"/>
        </w:rPr>
      </w:pPr>
      <w:r w:rsidRPr="0010784E">
        <w:rPr>
          <w:bCs/>
          <w:i/>
          <w:iCs/>
          <w:lang w:val="en-US"/>
        </w:rPr>
        <w:lastRenderedPageBreak/>
        <w:t>S-TMSI</w:t>
      </w:r>
      <w:r w:rsidRPr="0010784E">
        <w:rPr>
          <w:lang w:val="en-US"/>
        </w:rPr>
        <w:t xml:space="preserve"> information element</w:t>
      </w:r>
    </w:p>
    <w:p w14:paraId="659E9B9A" w14:textId="77777777" w:rsidR="00667ABC" w:rsidRPr="00D05729" w:rsidRDefault="00667ABC" w:rsidP="00667ABC">
      <w:pPr>
        <w:pStyle w:val="PL"/>
        <w:shd w:val="clear" w:color="auto" w:fill="E6E6E6"/>
      </w:pPr>
      <w:r w:rsidRPr="00D05729">
        <w:t>-- ASN1STA</w:t>
      </w:r>
      <w:smartTag w:uri="urn:schemas-microsoft-com:office:smarttags" w:element="PersonName">
        <w:r w:rsidRPr="00D05729">
          <w:t>RT</w:t>
        </w:r>
      </w:smartTag>
    </w:p>
    <w:p w14:paraId="10C45BA8" w14:textId="77777777" w:rsidR="00667ABC" w:rsidRPr="00D05729" w:rsidRDefault="00667ABC" w:rsidP="00667ABC">
      <w:pPr>
        <w:pStyle w:val="PL"/>
        <w:shd w:val="clear" w:color="auto" w:fill="E6E6E6"/>
      </w:pPr>
    </w:p>
    <w:p w14:paraId="57FD0768" w14:textId="77777777" w:rsidR="00667ABC" w:rsidRPr="00D05729" w:rsidRDefault="00667ABC" w:rsidP="00667ABC">
      <w:pPr>
        <w:pStyle w:val="PL"/>
        <w:shd w:val="clear" w:color="auto" w:fill="E6E6E6"/>
      </w:pPr>
      <w:r w:rsidRPr="00D05729">
        <w:t>S-TMSI ::=</w:t>
      </w:r>
      <w:r w:rsidRPr="00D05729">
        <w:tab/>
      </w:r>
      <w:r w:rsidRPr="00D05729">
        <w:tab/>
      </w:r>
      <w:r w:rsidRPr="00D05729">
        <w:tab/>
      </w:r>
      <w:r w:rsidRPr="00D05729">
        <w:tab/>
      </w:r>
      <w:r w:rsidRPr="00D05729">
        <w:tab/>
      </w:r>
      <w:r w:rsidRPr="00D05729">
        <w:tab/>
      </w:r>
      <w:r w:rsidRPr="00D05729">
        <w:tab/>
        <w:t>SEQUENCE {</w:t>
      </w:r>
    </w:p>
    <w:p w14:paraId="211216A5" w14:textId="77777777" w:rsidR="00667ABC" w:rsidRPr="00D05729" w:rsidRDefault="00667ABC" w:rsidP="00667ABC">
      <w:pPr>
        <w:pStyle w:val="PL"/>
        <w:shd w:val="clear" w:color="auto" w:fill="E6E6E6"/>
      </w:pPr>
      <w:r w:rsidRPr="00D05729">
        <w:tab/>
        <w:t>mmec</w:t>
      </w:r>
      <w:r w:rsidRPr="00D05729">
        <w:tab/>
      </w:r>
      <w:r w:rsidRPr="00D05729">
        <w:tab/>
      </w:r>
      <w:r w:rsidRPr="00D05729">
        <w:tab/>
      </w:r>
      <w:r w:rsidRPr="00D05729">
        <w:tab/>
      </w:r>
      <w:r w:rsidRPr="00D05729">
        <w:tab/>
      </w:r>
      <w:r w:rsidRPr="00D05729">
        <w:tab/>
      </w:r>
      <w:r w:rsidRPr="00D05729">
        <w:tab/>
      </w:r>
      <w:r w:rsidRPr="00D05729">
        <w:tab/>
        <w:t>MMEC,</w:t>
      </w:r>
    </w:p>
    <w:p w14:paraId="4DFB8711" w14:textId="77777777" w:rsidR="00667ABC" w:rsidRPr="00D05729" w:rsidRDefault="00667ABC" w:rsidP="00667ABC">
      <w:pPr>
        <w:pStyle w:val="PL"/>
        <w:shd w:val="clear" w:color="auto" w:fill="E6E6E6"/>
      </w:pPr>
      <w:r w:rsidRPr="00D05729">
        <w:tab/>
        <w:t>m-TMSI</w:t>
      </w:r>
      <w:r w:rsidRPr="00D05729">
        <w:tab/>
      </w:r>
      <w:r w:rsidRPr="00D05729">
        <w:tab/>
      </w:r>
      <w:r w:rsidRPr="00D05729">
        <w:tab/>
      </w:r>
      <w:r w:rsidRPr="00D05729">
        <w:tab/>
      </w:r>
      <w:r w:rsidRPr="00D05729">
        <w:tab/>
      </w:r>
      <w:r w:rsidRPr="00D05729">
        <w:tab/>
      </w:r>
      <w:r w:rsidRPr="00D05729">
        <w:tab/>
      </w:r>
      <w:r w:rsidRPr="00D05729">
        <w:tab/>
        <w:t>BIT STRING (SIZE (32))</w:t>
      </w:r>
    </w:p>
    <w:p w14:paraId="457969D2" w14:textId="77777777" w:rsidR="00667ABC" w:rsidRPr="00D05729" w:rsidRDefault="00667ABC" w:rsidP="00667ABC">
      <w:pPr>
        <w:pStyle w:val="PL"/>
        <w:shd w:val="clear" w:color="auto" w:fill="E6E6E6"/>
      </w:pPr>
      <w:r w:rsidRPr="00D05729">
        <w:t>}</w:t>
      </w:r>
    </w:p>
    <w:p w14:paraId="5DDD848A" w14:textId="77777777" w:rsidR="00667ABC" w:rsidRPr="00D05729" w:rsidRDefault="00667ABC" w:rsidP="00667ABC">
      <w:pPr>
        <w:pStyle w:val="PL"/>
        <w:shd w:val="clear" w:color="auto" w:fill="E6E6E6"/>
      </w:pPr>
    </w:p>
    <w:p w14:paraId="16328783" w14:textId="77777777" w:rsidR="00667ABC" w:rsidRPr="00DF5826" w:rsidRDefault="00667ABC" w:rsidP="00667ABC">
      <w:pPr>
        <w:pStyle w:val="PL"/>
        <w:shd w:val="clear" w:color="auto" w:fill="E6E6E6"/>
      </w:pPr>
      <w:r w:rsidRPr="00D05729">
        <w:t>-- ASN1STOP</w:t>
      </w:r>
    </w:p>
    <w:p w14:paraId="2B857D37" w14:textId="77777777" w:rsidR="00667ABC" w:rsidRDefault="00667ABC" w:rsidP="00667ABC"/>
    <w:p w14:paraId="3B216B8A" w14:textId="77777777" w:rsidR="00667ABC" w:rsidRPr="0010784E" w:rsidRDefault="00667ABC" w:rsidP="00667ABC">
      <w:pPr>
        <w:pStyle w:val="Proposal"/>
        <w:tabs>
          <w:tab w:val="num" w:pos="1843"/>
        </w:tabs>
        <w:overflowPunct w:val="0"/>
        <w:autoSpaceDE w:val="0"/>
        <w:autoSpaceDN w:val="0"/>
        <w:adjustRightInd w:val="0"/>
        <w:spacing w:after="120" w:line="240" w:lineRule="auto"/>
        <w:jc w:val="both"/>
        <w:textAlignment w:val="baseline"/>
        <w:rPr>
          <w:rFonts w:eastAsia="SimSun"/>
          <w:lang w:val="en-US"/>
        </w:rPr>
      </w:pPr>
      <w:bookmarkStart w:id="30" w:name="_Toc486835665"/>
      <w:bookmarkStart w:id="31" w:name="_Toc486837055"/>
      <w:bookmarkStart w:id="32" w:name="_Toc486842079"/>
      <w:bookmarkStart w:id="33" w:name="_Toc487032177"/>
      <w:bookmarkStart w:id="34" w:name="_Toc487032391"/>
      <w:bookmarkStart w:id="35" w:name="_Toc489948754"/>
      <w:bookmarkStart w:id="36" w:name="_Toc489948956"/>
      <w:bookmarkStart w:id="37" w:name="_Toc489948988"/>
      <w:bookmarkStart w:id="38" w:name="_Toc489948997"/>
      <w:bookmarkStart w:id="39" w:name="_Toc489949007"/>
      <w:bookmarkStart w:id="40" w:name="_Toc489949117"/>
      <w:bookmarkStart w:id="41" w:name="_Toc490030029"/>
      <w:bookmarkStart w:id="42" w:name="_Toc490143298"/>
      <w:bookmarkStart w:id="43" w:name="_Toc490221880"/>
      <w:bookmarkStart w:id="44" w:name="_Toc492035940"/>
      <w:bookmarkStart w:id="45" w:name="_Toc492039172"/>
      <w:bookmarkStart w:id="46" w:name="_Toc492039222"/>
      <w:bookmarkStart w:id="47" w:name="_Toc494113573"/>
      <w:bookmarkStart w:id="48" w:name="_Toc494113579"/>
      <w:bookmarkStart w:id="49" w:name="_Toc494114004"/>
      <w:bookmarkStart w:id="50" w:name="_Toc494370404"/>
      <w:r w:rsidRPr="0010784E">
        <w:rPr>
          <w:lang w:val="en-US"/>
        </w:rPr>
        <w:t>RAN2 to discuss how to indicate the CN type and 5G-S-TMSI in the RRC connection request message:</w:t>
      </w:r>
      <w:bookmarkStart w:id="51" w:name="_Toc486835666"/>
      <w:bookmarkStart w:id="52" w:name="_Toc486837056"/>
      <w:bookmarkStart w:id="53" w:name="_Toc486842080"/>
      <w:bookmarkStart w:id="54" w:name="_Toc487032178"/>
      <w:bookmarkStart w:id="55" w:name="_Toc487032392"/>
      <w:bookmarkStart w:id="56" w:name="_Toc489948755"/>
      <w:bookmarkStart w:id="57" w:name="_Toc489948957"/>
      <w:bookmarkStart w:id="58" w:name="_Toc489948989"/>
      <w:bookmarkStart w:id="59" w:name="_Toc489948998"/>
      <w:bookmarkStart w:id="60" w:name="_Toc489949008"/>
      <w:bookmarkEnd w:id="30"/>
      <w:bookmarkEnd w:id="31"/>
      <w:bookmarkEnd w:id="32"/>
      <w:bookmarkEnd w:id="33"/>
      <w:bookmarkEnd w:id="34"/>
      <w:bookmarkEnd w:id="35"/>
      <w:bookmarkEnd w:id="36"/>
      <w:bookmarkEnd w:id="37"/>
      <w:bookmarkEnd w:id="38"/>
      <w:bookmarkEnd w:id="39"/>
      <w:r w:rsidRPr="0010784E">
        <w:rPr>
          <w:rFonts w:eastAsia="SimSun"/>
          <w:lang w:val="en-US"/>
        </w:rPr>
        <w:br/>
      </w:r>
      <w:r w:rsidRPr="0010784E">
        <w:rPr>
          <w:rFonts w:eastAsia="SimSun"/>
          <w:lang w:val="en-US"/>
        </w:rPr>
        <w:br/>
        <w:t>a) Different S-TMSI ranges in EPC and 5G-CN</w:t>
      </w:r>
      <w:bookmarkStart w:id="61" w:name="_Toc486835667"/>
      <w:bookmarkStart w:id="62" w:name="_Toc486837057"/>
      <w:bookmarkStart w:id="63" w:name="_Toc486842081"/>
      <w:bookmarkStart w:id="64" w:name="_Toc487032179"/>
      <w:bookmarkStart w:id="65" w:name="_Toc487032393"/>
      <w:bookmarkStart w:id="66" w:name="_Toc489948756"/>
      <w:bookmarkStart w:id="67" w:name="_Toc489948958"/>
      <w:bookmarkStart w:id="68" w:name="_Toc489948990"/>
      <w:bookmarkStart w:id="69" w:name="_Toc489948999"/>
      <w:bookmarkStart w:id="70" w:name="_Toc489949009"/>
      <w:bookmarkEnd w:id="51"/>
      <w:bookmarkEnd w:id="52"/>
      <w:bookmarkEnd w:id="53"/>
      <w:bookmarkEnd w:id="54"/>
      <w:bookmarkEnd w:id="55"/>
      <w:bookmarkEnd w:id="56"/>
      <w:bookmarkEnd w:id="57"/>
      <w:bookmarkEnd w:id="58"/>
      <w:bookmarkEnd w:id="59"/>
      <w:bookmarkEnd w:id="60"/>
      <w:r w:rsidRPr="0010784E">
        <w:rPr>
          <w:rFonts w:eastAsia="SimSun"/>
          <w:lang w:val="en-US"/>
        </w:rPr>
        <w:br/>
        <w:t>b) Indicate CN type using the remaining spare bit field</w:t>
      </w:r>
      <w:bookmarkStart w:id="71" w:name="_Toc486835668"/>
      <w:bookmarkStart w:id="72" w:name="_Toc486837058"/>
      <w:bookmarkStart w:id="73" w:name="_Toc486842082"/>
      <w:bookmarkStart w:id="74" w:name="_Toc487032180"/>
      <w:bookmarkStart w:id="75" w:name="_Toc487032394"/>
      <w:bookmarkStart w:id="76" w:name="_Toc489948757"/>
      <w:bookmarkStart w:id="77" w:name="_Toc489948959"/>
      <w:bookmarkStart w:id="78" w:name="_Toc489948991"/>
      <w:bookmarkStart w:id="79" w:name="_Toc489949000"/>
      <w:bookmarkStart w:id="80" w:name="_Toc489949010"/>
      <w:bookmarkEnd w:id="61"/>
      <w:bookmarkEnd w:id="62"/>
      <w:bookmarkEnd w:id="63"/>
      <w:bookmarkEnd w:id="64"/>
      <w:bookmarkEnd w:id="65"/>
      <w:bookmarkEnd w:id="66"/>
      <w:bookmarkEnd w:id="67"/>
      <w:bookmarkEnd w:id="68"/>
      <w:bookmarkEnd w:id="69"/>
      <w:bookmarkEnd w:id="70"/>
      <w:r w:rsidRPr="0010784E">
        <w:rPr>
          <w:rFonts w:eastAsia="SimSun"/>
          <w:lang w:val="en-US"/>
        </w:rPr>
        <w:br/>
        <w:t>c) Define new RRC connection request message for LTE connected to 5G-CN</w:t>
      </w:r>
      <w:bookmarkEnd w:id="40"/>
      <w:bookmarkEnd w:id="41"/>
      <w:bookmarkEnd w:id="42"/>
      <w:bookmarkEnd w:id="43"/>
      <w:bookmarkEnd w:id="44"/>
      <w:bookmarkEnd w:id="45"/>
      <w:bookmarkEnd w:id="46"/>
      <w:bookmarkEnd w:id="47"/>
      <w:bookmarkEnd w:id="48"/>
      <w:bookmarkEnd w:id="49"/>
      <w:bookmarkEnd w:id="50"/>
      <w:bookmarkEnd w:id="71"/>
      <w:bookmarkEnd w:id="72"/>
      <w:bookmarkEnd w:id="73"/>
      <w:bookmarkEnd w:id="74"/>
      <w:bookmarkEnd w:id="75"/>
      <w:bookmarkEnd w:id="76"/>
      <w:bookmarkEnd w:id="77"/>
      <w:bookmarkEnd w:id="78"/>
      <w:bookmarkEnd w:id="79"/>
      <w:bookmarkEnd w:id="80"/>
    </w:p>
    <w:p w14:paraId="23D2BFBA" w14:textId="77777777" w:rsidR="00D05CCB" w:rsidRDefault="00D05CCB" w:rsidP="00084118">
      <w:pPr>
        <w:rPr>
          <w:lang w:val="en-US"/>
        </w:rPr>
      </w:pPr>
    </w:p>
    <w:p w14:paraId="314AB69D" w14:textId="2D36A132" w:rsidR="007A259E" w:rsidRPr="0010784E" w:rsidRDefault="007A259E" w:rsidP="00084118">
      <w:pPr>
        <w:rPr>
          <w:lang w:val="en-US"/>
        </w:rPr>
      </w:pPr>
      <w:r w:rsidRPr="0010784E">
        <w:rPr>
          <w:lang w:val="en-US"/>
        </w:rPr>
        <w:t xml:space="preserve">Also for paging purposes and in RRC Connection Request Complete messages, the new 5G-S-TMSI need to be defined </w:t>
      </w:r>
      <w:bookmarkStart w:id="81" w:name="_GoBack"/>
      <w:bookmarkEnd w:id="81"/>
    </w:p>
    <w:p w14:paraId="129EAA48" w14:textId="26A3F84E" w:rsidR="007A259E" w:rsidRPr="0010784E" w:rsidRDefault="007A259E" w:rsidP="007A259E">
      <w:pPr>
        <w:pStyle w:val="Proposal"/>
        <w:rPr>
          <w:lang w:val="en-US"/>
        </w:rPr>
      </w:pPr>
      <w:bookmarkStart w:id="82" w:name="_Toc493508769"/>
      <w:bookmarkStart w:id="83" w:name="_Toc494111966"/>
      <w:bookmarkStart w:id="84" w:name="_Toc494113574"/>
      <w:bookmarkStart w:id="85" w:name="_Toc494113580"/>
      <w:bookmarkStart w:id="86" w:name="_Toc494114005"/>
      <w:bookmarkStart w:id="87" w:name="_Toc494370405"/>
      <w:r w:rsidRPr="0010784E">
        <w:rPr>
          <w:lang w:val="en-US"/>
        </w:rPr>
        <w:t>Paging messages in LTE shall support UE identification with 5G-S-TMSI</w:t>
      </w:r>
      <w:bookmarkEnd w:id="82"/>
      <w:bookmarkEnd w:id="83"/>
      <w:bookmarkEnd w:id="84"/>
      <w:bookmarkEnd w:id="85"/>
      <w:bookmarkEnd w:id="86"/>
      <w:bookmarkEnd w:id="87"/>
    </w:p>
    <w:p w14:paraId="27BF5665" w14:textId="64C47C3E" w:rsidR="007A259E" w:rsidRDefault="007A259E" w:rsidP="00036842">
      <w:pPr>
        <w:pStyle w:val="Heading2"/>
      </w:pPr>
      <w:r>
        <w:t>RRC Connection Request Complete</w:t>
      </w:r>
    </w:p>
    <w:p w14:paraId="21C3BE00" w14:textId="38EC275E" w:rsidR="00CF57C2" w:rsidRPr="0010784E" w:rsidRDefault="007A259E" w:rsidP="00036842">
      <w:pPr>
        <w:rPr>
          <w:lang w:val="en-US" w:eastAsia="zh-CN"/>
        </w:rPr>
      </w:pPr>
      <w:r>
        <w:rPr>
          <w:lang w:val="en-GB" w:eastAsia="zh-CN"/>
        </w:rPr>
        <w:t xml:space="preserve">In E-UTRAN, in the complete-message, not only the 5G-S-TMSI is used, but also the </w:t>
      </w:r>
      <w:r w:rsidR="007763B8">
        <w:rPr>
          <w:lang w:val="en-GB" w:eastAsia="zh-CN"/>
        </w:rPr>
        <w:t>MME</w:t>
      </w:r>
      <w:r>
        <w:rPr>
          <w:lang w:val="en-GB" w:eastAsia="zh-CN"/>
        </w:rPr>
        <w:t xml:space="preserve"> identifiers, see below: </w:t>
      </w:r>
    </w:p>
    <w:p w14:paraId="70A56CCA" w14:textId="77777777" w:rsidR="00CF57C2" w:rsidRPr="00D05729" w:rsidRDefault="00CF57C2" w:rsidP="00CF57C2">
      <w:pPr>
        <w:pStyle w:val="PL"/>
        <w:shd w:val="clear" w:color="auto" w:fill="E6E6E6"/>
      </w:pPr>
      <w:r w:rsidRPr="00D05729">
        <w:t>RRCConnectionSetupComplete ::=</w:t>
      </w:r>
      <w:r w:rsidRPr="00D05729">
        <w:tab/>
      </w:r>
      <w:r w:rsidRPr="00D05729">
        <w:tab/>
        <w:t>SEQUENCE {</w:t>
      </w:r>
    </w:p>
    <w:p w14:paraId="154B6C29" w14:textId="77777777" w:rsidR="00CF57C2" w:rsidRPr="00D05729" w:rsidRDefault="00CF57C2" w:rsidP="00CF57C2">
      <w:pPr>
        <w:pStyle w:val="PL"/>
        <w:shd w:val="clear" w:color="auto" w:fill="E6E6E6"/>
      </w:pPr>
      <w:r w:rsidRPr="00D05729">
        <w:tab/>
        <w:t>rrc-TransactionIdentifier</w:t>
      </w:r>
      <w:r w:rsidRPr="00D05729">
        <w:tab/>
      </w:r>
      <w:r w:rsidRPr="00D05729">
        <w:tab/>
      </w:r>
      <w:r w:rsidRPr="00D05729">
        <w:tab/>
        <w:t>RRC-TransactionIdentifier,</w:t>
      </w:r>
    </w:p>
    <w:p w14:paraId="09810E3B" w14:textId="77777777" w:rsidR="00CF57C2" w:rsidRPr="00D05729" w:rsidRDefault="00CF57C2" w:rsidP="00CF57C2">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370B9CCA" w14:textId="77777777" w:rsidR="00CF57C2" w:rsidRPr="00D05729" w:rsidRDefault="00CF57C2" w:rsidP="00CF57C2">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p>
    <w:p w14:paraId="538AC36E" w14:textId="77777777" w:rsidR="00CF57C2" w:rsidRPr="00D05729" w:rsidRDefault="00CF57C2" w:rsidP="00CF57C2">
      <w:pPr>
        <w:pStyle w:val="PL"/>
        <w:shd w:val="clear" w:color="auto" w:fill="E6E6E6"/>
      </w:pPr>
      <w:r w:rsidRPr="00D05729">
        <w:tab/>
      </w:r>
      <w:r w:rsidRPr="00D05729">
        <w:tab/>
      </w:r>
      <w:r w:rsidRPr="00D05729">
        <w:tab/>
        <w:t>rrcConnectionSetupComplete-r8</w:t>
      </w:r>
      <w:r w:rsidRPr="00D05729">
        <w:tab/>
      </w:r>
      <w:r w:rsidRPr="00D05729">
        <w:tab/>
        <w:t>RRCConnectionSetupComplete-r8-IEs,</w:t>
      </w:r>
    </w:p>
    <w:p w14:paraId="0D7828D5" w14:textId="77777777" w:rsidR="00CF57C2" w:rsidRPr="00CF57C2" w:rsidRDefault="00CF57C2" w:rsidP="00CF57C2">
      <w:pPr>
        <w:pStyle w:val="PL"/>
        <w:shd w:val="clear" w:color="auto" w:fill="E6E6E6"/>
        <w:rPr>
          <w:lang w:val="sv-SE"/>
        </w:rPr>
      </w:pPr>
      <w:r w:rsidRPr="00D05729">
        <w:tab/>
      </w:r>
      <w:r w:rsidRPr="00D05729">
        <w:tab/>
      </w:r>
      <w:r w:rsidRPr="00D05729">
        <w:tab/>
      </w:r>
      <w:r w:rsidRPr="00CF57C2">
        <w:rPr>
          <w:lang w:val="sv-SE"/>
        </w:rPr>
        <w:t>spare3 NULL, spare2 NULL, spare1 NULL</w:t>
      </w:r>
    </w:p>
    <w:p w14:paraId="55C32CFF" w14:textId="77777777" w:rsidR="00CF57C2" w:rsidRPr="00D05729" w:rsidRDefault="00CF57C2" w:rsidP="00CF57C2">
      <w:pPr>
        <w:pStyle w:val="PL"/>
        <w:shd w:val="clear" w:color="auto" w:fill="E6E6E6"/>
      </w:pPr>
      <w:r w:rsidRPr="00CF57C2">
        <w:rPr>
          <w:lang w:val="sv-SE"/>
        </w:rPr>
        <w:tab/>
      </w:r>
      <w:r w:rsidRPr="00CF57C2">
        <w:rPr>
          <w:lang w:val="sv-SE"/>
        </w:rPr>
        <w:tab/>
      </w:r>
      <w:r w:rsidRPr="00D05729">
        <w:t>},</w:t>
      </w:r>
    </w:p>
    <w:p w14:paraId="3BA226A0" w14:textId="77777777" w:rsidR="00CF57C2" w:rsidRPr="00D05729" w:rsidRDefault="00CF57C2" w:rsidP="00CF57C2">
      <w:pPr>
        <w:pStyle w:val="PL"/>
        <w:shd w:val="clear" w:color="auto" w:fill="E6E6E6"/>
      </w:pPr>
      <w:r w:rsidRPr="00D05729">
        <w:tab/>
      </w:r>
      <w:r w:rsidRPr="00D05729">
        <w:tab/>
        <w:t>criticalExtensionsFuture</w:t>
      </w:r>
      <w:r w:rsidRPr="00D05729">
        <w:tab/>
      </w:r>
      <w:r w:rsidRPr="00D05729">
        <w:tab/>
      </w:r>
      <w:r w:rsidRPr="00D05729">
        <w:tab/>
        <w:t>SEQUENCE {}</w:t>
      </w:r>
    </w:p>
    <w:p w14:paraId="56B0A8DB" w14:textId="77777777" w:rsidR="00CF57C2" w:rsidRPr="00D05729" w:rsidRDefault="00CF57C2" w:rsidP="00CF57C2">
      <w:pPr>
        <w:pStyle w:val="PL"/>
        <w:shd w:val="clear" w:color="auto" w:fill="E6E6E6"/>
      </w:pPr>
      <w:r w:rsidRPr="00D05729">
        <w:tab/>
        <w:t>}</w:t>
      </w:r>
    </w:p>
    <w:p w14:paraId="524AC681" w14:textId="77777777" w:rsidR="00CF57C2" w:rsidRPr="00D05729" w:rsidRDefault="00CF57C2" w:rsidP="00CF57C2">
      <w:pPr>
        <w:pStyle w:val="PL"/>
        <w:shd w:val="clear" w:color="auto" w:fill="E6E6E6"/>
      </w:pPr>
      <w:r w:rsidRPr="00D05729">
        <w:t>}</w:t>
      </w:r>
    </w:p>
    <w:p w14:paraId="19AE20C0" w14:textId="77777777" w:rsidR="00CF57C2" w:rsidRPr="00D05729" w:rsidRDefault="00CF57C2" w:rsidP="00CF57C2">
      <w:pPr>
        <w:pStyle w:val="PL"/>
        <w:shd w:val="clear" w:color="auto" w:fill="E6E6E6"/>
      </w:pPr>
    </w:p>
    <w:p w14:paraId="482B3014" w14:textId="77777777" w:rsidR="00CF57C2" w:rsidRPr="00D05729" w:rsidRDefault="00CF57C2" w:rsidP="00CF57C2">
      <w:pPr>
        <w:pStyle w:val="PL"/>
        <w:shd w:val="clear" w:color="auto" w:fill="E6E6E6"/>
      </w:pPr>
      <w:r w:rsidRPr="00D05729">
        <w:t>RRCConnectionSetupComplete-r8-IEs ::= SEQUENCE {</w:t>
      </w:r>
    </w:p>
    <w:p w14:paraId="3BE0504C" w14:textId="77777777" w:rsidR="00CF57C2" w:rsidRPr="00D05729" w:rsidRDefault="00CF57C2" w:rsidP="00CF57C2">
      <w:pPr>
        <w:pStyle w:val="PL"/>
        <w:shd w:val="clear" w:color="auto" w:fill="E6E6E6"/>
      </w:pPr>
      <w:r w:rsidRPr="00D05729">
        <w:tab/>
        <w:t>selectedPLMN-Identity</w:t>
      </w:r>
      <w:r w:rsidRPr="00D05729">
        <w:tab/>
      </w:r>
      <w:r w:rsidRPr="00D05729">
        <w:tab/>
      </w:r>
      <w:r w:rsidRPr="00D05729">
        <w:tab/>
      </w:r>
      <w:r w:rsidRPr="00D05729">
        <w:tab/>
        <w:t>INTEGER (1..maxPLMN-r11),</w:t>
      </w:r>
    </w:p>
    <w:p w14:paraId="27755611" w14:textId="77777777" w:rsidR="00CF57C2" w:rsidRPr="00D05729" w:rsidRDefault="00CF57C2" w:rsidP="00CF57C2">
      <w:pPr>
        <w:pStyle w:val="PL"/>
        <w:shd w:val="clear" w:color="auto" w:fill="E6E6E6"/>
      </w:pPr>
      <w:r w:rsidRPr="00D05729">
        <w:tab/>
      </w:r>
      <w:r w:rsidRPr="00CF57C2">
        <w:rPr>
          <w:highlight w:val="yellow"/>
        </w:rPr>
        <w:t>registeredMME</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RegisteredMME</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OPTIONAL,</w:t>
      </w:r>
    </w:p>
    <w:p w14:paraId="5B739793" w14:textId="77777777" w:rsidR="00CF57C2" w:rsidRPr="00D05729" w:rsidRDefault="00CF57C2" w:rsidP="00CF57C2">
      <w:pPr>
        <w:pStyle w:val="PL"/>
        <w:shd w:val="clear" w:color="auto" w:fill="E6E6E6"/>
      </w:pPr>
      <w:r w:rsidRPr="00D05729">
        <w:tab/>
        <w:t>dedicatedInfoNAS</w:t>
      </w:r>
      <w:r w:rsidRPr="00D05729">
        <w:tab/>
      </w:r>
      <w:r w:rsidRPr="00D05729">
        <w:tab/>
      </w:r>
      <w:r w:rsidRPr="00D05729">
        <w:tab/>
      </w:r>
      <w:r w:rsidRPr="00D05729">
        <w:tab/>
      </w:r>
      <w:r w:rsidRPr="00D05729">
        <w:tab/>
        <w:t>DedicatedInfoNAS,</w:t>
      </w:r>
    </w:p>
    <w:p w14:paraId="7C8AD497" w14:textId="77777777" w:rsidR="00CF57C2" w:rsidRPr="00D05729" w:rsidRDefault="00CF57C2" w:rsidP="00CF57C2">
      <w:pPr>
        <w:pStyle w:val="PL"/>
        <w:shd w:val="clear" w:color="auto" w:fill="E6E6E6"/>
      </w:pPr>
      <w:r w:rsidRPr="00D05729">
        <w:tab/>
        <w:t>nonCriticalExtension</w:t>
      </w:r>
      <w:r w:rsidRPr="00D05729">
        <w:tab/>
      </w:r>
      <w:r w:rsidRPr="00D05729">
        <w:tab/>
      </w:r>
      <w:r w:rsidRPr="00D05729">
        <w:tab/>
      </w:r>
      <w:r w:rsidRPr="00D05729">
        <w:tab/>
        <w:t>RRCConnectionSetupComplete-v8a0-IEs</w:t>
      </w:r>
      <w:r w:rsidRPr="00D05729">
        <w:tab/>
        <w:t>OPTIONAL</w:t>
      </w:r>
    </w:p>
    <w:p w14:paraId="750A9E29" w14:textId="77777777" w:rsidR="00CF57C2" w:rsidRPr="00D05729" w:rsidRDefault="00CF57C2" w:rsidP="00CF57C2">
      <w:pPr>
        <w:pStyle w:val="PL"/>
        <w:shd w:val="clear" w:color="auto" w:fill="E6E6E6"/>
      </w:pPr>
      <w:r w:rsidRPr="00D05729">
        <w:t>}</w:t>
      </w:r>
    </w:p>
    <w:p w14:paraId="33628E18" w14:textId="77777777" w:rsidR="00CF57C2" w:rsidRPr="00D05729" w:rsidRDefault="00CF57C2" w:rsidP="00CF57C2">
      <w:pPr>
        <w:pStyle w:val="PL"/>
        <w:shd w:val="clear" w:color="auto" w:fill="E6E6E6"/>
      </w:pPr>
    </w:p>
    <w:p w14:paraId="66F20AA7" w14:textId="77777777" w:rsidR="00CF57C2" w:rsidRPr="00D05729" w:rsidRDefault="00CF57C2" w:rsidP="00CF57C2">
      <w:pPr>
        <w:pStyle w:val="PL"/>
        <w:shd w:val="clear" w:color="auto" w:fill="E6E6E6"/>
      </w:pPr>
      <w:r w:rsidRPr="00D05729">
        <w:t>RRCConnectionSetupComplete-v8a0-IEs ::= SEQUENCE {</w:t>
      </w:r>
    </w:p>
    <w:p w14:paraId="6E8FA3FF" w14:textId="77777777" w:rsidR="00CF57C2" w:rsidRPr="00D05729" w:rsidRDefault="00CF57C2" w:rsidP="00CF57C2">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t>OPTIONAL,</w:t>
      </w:r>
    </w:p>
    <w:p w14:paraId="17936D18" w14:textId="77777777" w:rsidR="00CF57C2" w:rsidRPr="00D05729" w:rsidRDefault="00CF57C2" w:rsidP="00CF57C2">
      <w:pPr>
        <w:pStyle w:val="PL"/>
        <w:shd w:val="clear" w:color="auto" w:fill="E6E6E6"/>
      </w:pPr>
      <w:r w:rsidRPr="00D05729">
        <w:tab/>
        <w:t>nonCriticalExtension</w:t>
      </w:r>
      <w:r w:rsidRPr="00D05729">
        <w:tab/>
      </w:r>
      <w:r w:rsidRPr="00D05729">
        <w:tab/>
      </w:r>
      <w:r w:rsidRPr="00D05729">
        <w:tab/>
      </w:r>
      <w:r w:rsidRPr="00D05729">
        <w:tab/>
        <w:t>RRCConnectionSetupComplete-v1020-IEs</w:t>
      </w:r>
      <w:r w:rsidRPr="00D05729">
        <w:tab/>
        <w:t>OPTIONAL</w:t>
      </w:r>
    </w:p>
    <w:p w14:paraId="0DCCE426" w14:textId="77777777" w:rsidR="00CF57C2" w:rsidRPr="00D05729" w:rsidRDefault="00CF57C2" w:rsidP="00CF57C2">
      <w:pPr>
        <w:pStyle w:val="PL"/>
        <w:shd w:val="clear" w:color="auto" w:fill="E6E6E6"/>
      </w:pPr>
      <w:r w:rsidRPr="00D05729">
        <w:t>}</w:t>
      </w:r>
    </w:p>
    <w:p w14:paraId="085942A6" w14:textId="77777777" w:rsidR="00CF57C2" w:rsidRPr="00D05729" w:rsidRDefault="00CF57C2" w:rsidP="00CF57C2">
      <w:pPr>
        <w:pStyle w:val="PL"/>
        <w:shd w:val="clear" w:color="auto" w:fill="E6E6E6"/>
      </w:pPr>
    </w:p>
    <w:p w14:paraId="635EA0A9" w14:textId="77777777" w:rsidR="00CF57C2" w:rsidRPr="00D05729" w:rsidRDefault="00CF57C2" w:rsidP="00CF57C2">
      <w:pPr>
        <w:pStyle w:val="PL"/>
        <w:shd w:val="clear" w:color="auto" w:fill="E6E6E6"/>
      </w:pPr>
      <w:r w:rsidRPr="00D05729">
        <w:t>RRCConnectionSetupComplete-v1020-IEs ::= SEQUENCE {</w:t>
      </w:r>
    </w:p>
    <w:p w14:paraId="404662BD" w14:textId="77777777" w:rsidR="00CF57C2" w:rsidRPr="00D05729" w:rsidRDefault="00CF57C2" w:rsidP="00CF57C2">
      <w:pPr>
        <w:pStyle w:val="PL"/>
        <w:shd w:val="clear" w:color="auto" w:fill="E6E6E6"/>
      </w:pPr>
      <w:r w:rsidRPr="00D05729">
        <w:tab/>
      </w:r>
      <w:r w:rsidRPr="00CF57C2">
        <w:rPr>
          <w:highlight w:val="yellow"/>
        </w:rPr>
        <w:t>gummei-Type-r10</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ENUMERATED {native, mapped}</w:t>
      </w:r>
      <w:r w:rsidRPr="00CF57C2">
        <w:rPr>
          <w:highlight w:val="yellow"/>
        </w:rPr>
        <w:tab/>
      </w:r>
      <w:r w:rsidRPr="00CF57C2">
        <w:rPr>
          <w:highlight w:val="yellow"/>
        </w:rPr>
        <w:tab/>
      </w:r>
      <w:r w:rsidRPr="00CF57C2">
        <w:rPr>
          <w:highlight w:val="yellow"/>
        </w:rPr>
        <w:tab/>
        <w:t>OPTIONAL,</w:t>
      </w:r>
    </w:p>
    <w:p w14:paraId="6746C35A" w14:textId="77777777" w:rsidR="00CF57C2" w:rsidRPr="00D05729" w:rsidRDefault="00CF57C2" w:rsidP="00CF57C2">
      <w:pPr>
        <w:pStyle w:val="PL"/>
        <w:shd w:val="clear" w:color="auto" w:fill="E6E6E6"/>
      </w:pPr>
      <w:r w:rsidRPr="00D05729">
        <w:tab/>
        <w:t>rlf-InfoAvailable-r10</w:t>
      </w:r>
      <w:r w:rsidRPr="00D05729">
        <w:tab/>
      </w:r>
      <w:r w:rsidRPr="00D05729">
        <w:tab/>
      </w:r>
      <w:r w:rsidRPr="00D05729">
        <w:tab/>
      </w:r>
      <w:r w:rsidRPr="00D05729">
        <w:tab/>
        <w:t>ENUMERATED {true}</w:t>
      </w:r>
      <w:r w:rsidRPr="00D05729">
        <w:tab/>
      </w:r>
      <w:r w:rsidRPr="00D05729">
        <w:tab/>
      </w:r>
      <w:r w:rsidRPr="00D05729">
        <w:tab/>
      </w:r>
      <w:r w:rsidRPr="00D05729">
        <w:tab/>
      </w:r>
      <w:r w:rsidRPr="00D05729">
        <w:tab/>
        <w:t>OPTIONAL,</w:t>
      </w:r>
    </w:p>
    <w:p w14:paraId="20C1339B" w14:textId="77777777" w:rsidR="00CF57C2" w:rsidRPr="00D05729" w:rsidRDefault="00CF57C2" w:rsidP="00CF57C2">
      <w:pPr>
        <w:pStyle w:val="PL"/>
        <w:shd w:val="clear" w:color="auto" w:fill="E6E6E6"/>
        <w:rPr>
          <w:lang w:eastAsia="sv-SE"/>
        </w:rPr>
      </w:pPr>
      <w:r w:rsidRPr="00D05729">
        <w:tab/>
        <w:t>logMeas</w:t>
      </w:r>
      <w:r w:rsidRPr="00D05729">
        <w:rPr>
          <w:lang w:eastAsia="sv-SE"/>
        </w:rPr>
        <w:t>Available-r10</w:t>
      </w:r>
      <w:r w:rsidRPr="00D05729">
        <w:rPr>
          <w:lang w:eastAsia="sv-SE"/>
        </w:rPr>
        <w:tab/>
      </w:r>
      <w:r w:rsidRPr="00D05729">
        <w:rPr>
          <w:lang w:eastAsia="sv-SE"/>
        </w:rPr>
        <w:tab/>
      </w:r>
      <w:r w:rsidRPr="00D05729">
        <w:rPr>
          <w:lang w:eastAsia="sv-SE"/>
        </w:rPr>
        <w:tab/>
      </w:r>
      <w:r w:rsidRPr="00D05729">
        <w:rPr>
          <w:lang w:eastAsia="sv-SE"/>
        </w:rPr>
        <w:tab/>
        <w:t>ENUMERATED {true}</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14:paraId="2EE587F8" w14:textId="77777777" w:rsidR="00CF57C2" w:rsidRPr="00D05729" w:rsidRDefault="00CF57C2" w:rsidP="00CF57C2">
      <w:pPr>
        <w:pStyle w:val="PL"/>
        <w:shd w:val="clear" w:color="auto" w:fill="E6E6E6"/>
        <w:rPr>
          <w:lang w:eastAsia="sv-SE"/>
        </w:rPr>
      </w:pPr>
      <w:r w:rsidRPr="00D05729">
        <w:rPr>
          <w:lang w:eastAsia="sv-SE"/>
        </w:rPr>
        <w:tab/>
        <w:t>rn-SubframeConfigReq-r10</w:t>
      </w:r>
      <w:r w:rsidRPr="00D05729">
        <w:rPr>
          <w:lang w:eastAsia="sv-SE"/>
        </w:rPr>
        <w:tab/>
      </w:r>
      <w:r w:rsidRPr="00D05729">
        <w:rPr>
          <w:lang w:eastAsia="sv-SE"/>
        </w:rPr>
        <w:tab/>
      </w:r>
      <w:r w:rsidRPr="00D05729">
        <w:rPr>
          <w:lang w:eastAsia="sv-SE"/>
        </w:rPr>
        <w:tab/>
        <w:t>ENUMERATED {required, notRequired}</w:t>
      </w:r>
      <w:r w:rsidRPr="00D05729">
        <w:rPr>
          <w:lang w:eastAsia="sv-SE"/>
        </w:rPr>
        <w:tab/>
        <w:t>OPTIONAL,</w:t>
      </w:r>
    </w:p>
    <w:p w14:paraId="369DF396" w14:textId="77777777" w:rsidR="00CF57C2" w:rsidRPr="00D05729" w:rsidRDefault="00CF57C2" w:rsidP="00CF57C2">
      <w:pPr>
        <w:pStyle w:val="PL"/>
        <w:shd w:val="clear" w:color="auto" w:fill="E6E6E6"/>
        <w:rPr>
          <w:lang w:eastAsia="sv-SE"/>
        </w:rPr>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r>
      <w:r w:rsidRPr="00D05729">
        <w:t>RRCConnectionSetupComplete-v1130-IEs</w:t>
      </w:r>
      <w:r w:rsidRPr="00D05729">
        <w:rPr>
          <w:lang w:eastAsia="sv-SE"/>
        </w:rPr>
        <w:tab/>
        <w:t>OPTIONAL</w:t>
      </w:r>
    </w:p>
    <w:p w14:paraId="649687B3" w14:textId="77777777" w:rsidR="00CF57C2" w:rsidRPr="00D05729" w:rsidRDefault="00CF57C2" w:rsidP="00CF57C2">
      <w:pPr>
        <w:pStyle w:val="PL"/>
        <w:shd w:val="clear" w:color="auto" w:fill="E6E6E6"/>
        <w:rPr>
          <w:lang w:eastAsia="sv-SE"/>
        </w:rPr>
      </w:pPr>
      <w:r w:rsidRPr="00D05729">
        <w:rPr>
          <w:lang w:eastAsia="sv-SE"/>
        </w:rPr>
        <w:t>}</w:t>
      </w:r>
    </w:p>
    <w:p w14:paraId="7DE0BF6E" w14:textId="77777777" w:rsidR="00CF57C2" w:rsidRPr="00D05729" w:rsidRDefault="00CF57C2" w:rsidP="00CF57C2">
      <w:pPr>
        <w:pStyle w:val="PL"/>
        <w:shd w:val="clear" w:color="auto" w:fill="E6E6E6"/>
      </w:pPr>
    </w:p>
    <w:p w14:paraId="321CE442" w14:textId="77777777" w:rsidR="00CF57C2" w:rsidRPr="00D05729" w:rsidRDefault="00CF57C2" w:rsidP="00CF57C2">
      <w:pPr>
        <w:pStyle w:val="PL"/>
        <w:shd w:val="clear" w:color="auto" w:fill="E6E6E6"/>
      </w:pPr>
      <w:r w:rsidRPr="00D05729">
        <w:t>RRCConnectionSetupComplete-v1130-IEs ::= SEQUENCE {</w:t>
      </w:r>
    </w:p>
    <w:p w14:paraId="196D9737" w14:textId="77777777" w:rsidR="00CF57C2" w:rsidRPr="00D05729" w:rsidRDefault="00CF57C2" w:rsidP="00CF57C2">
      <w:pPr>
        <w:pStyle w:val="PL"/>
        <w:shd w:val="clear" w:color="auto" w:fill="E6E6E6"/>
      </w:pPr>
      <w:r w:rsidRPr="00D05729">
        <w:tab/>
        <w:t>connEstFailInfoAvailable-r11</w:t>
      </w:r>
      <w:r w:rsidRPr="00D05729">
        <w:tab/>
      </w:r>
      <w:r w:rsidRPr="00D05729">
        <w:tab/>
        <w:t>ENUMERATED {true}</w:t>
      </w:r>
      <w:r w:rsidRPr="00D05729">
        <w:tab/>
      </w:r>
      <w:r w:rsidRPr="00D05729">
        <w:tab/>
      </w:r>
      <w:r w:rsidRPr="00D05729">
        <w:tab/>
      </w:r>
      <w:r w:rsidRPr="00D05729">
        <w:tab/>
        <w:t>OPTIONAL,</w:t>
      </w:r>
    </w:p>
    <w:p w14:paraId="1C4EC74A" w14:textId="77777777" w:rsidR="00CF57C2" w:rsidRPr="00DF2FDD" w:rsidRDefault="00CF57C2" w:rsidP="00CF57C2">
      <w:pPr>
        <w:pStyle w:val="PL"/>
        <w:shd w:val="clear" w:color="auto" w:fill="E6E6E6"/>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r>
      <w:r w:rsidRPr="00DF2FDD">
        <w:t>RRCConnectionSetupComplete-</w:t>
      </w:r>
      <w:r>
        <w:t>v1250</w:t>
      </w:r>
      <w:r w:rsidRPr="00DF2FDD">
        <w:t>-IEs</w:t>
      </w:r>
      <w:r w:rsidRPr="00DF2FDD">
        <w:tab/>
      </w:r>
      <w:r w:rsidRPr="00DF2FDD">
        <w:tab/>
        <w:t>OPTIONAL</w:t>
      </w:r>
    </w:p>
    <w:p w14:paraId="15401F1A" w14:textId="77777777" w:rsidR="00CF57C2" w:rsidRPr="00DF2FDD" w:rsidRDefault="00CF57C2" w:rsidP="00CF57C2">
      <w:pPr>
        <w:pStyle w:val="PL"/>
        <w:shd w:val="clear" w:color="auto" w:fill="E6E6E6"/>
      </w:pPr>
      <w:r w:rsidRPr="00DF2FDD">
        <w:t>}</w:t>
      </w:r>
    </w:p>
    <w:p w14:paraId="57F5EB48" w14:textId="77777777" w:rsidR="00CF57C2" w:rsidRPr="00DF2FDD" w:rsidRDefault="00CF57C2" w:rsidP="00CF57C2">
      <w:pPr>
        <w:pStyle w:val="PL"/>
        <w:shd w:val="clear" w:color="auto" w:fill="E6E6E6"/>
      </w:pPr>
    </w:p>
    <w:p w14:paraId="105003E6" w14:textId="77777777" w:rsidR="00CF57C2" w:rsidRPr="00DF2FDD" w:rsidRDefault="00CF57C2" w:rsidP="00CF57C2">
      <w:pPr>
        <w:pStyle w:val="PL"/>
        <w:shd w:val="clear" w:color="auto" w:fill="E6E6E6"/>
      </w:pPr>
      <w:r w:rsidRPr="00DF2FDD">
        <w:t>RRCConnectionSetupComplete-</w:t>
      </w:r>
      <w:r>
        <w:t>v1250</w:t>
      </w:r>
      <w:r w:rsidRPr="00DF2FDD">
        <w:t>-IEs ::= SEQUENCE {</w:t>
      </w:r>
    </w:p>
    <w:p w14:paraId="68B240C1" w14:textId="77777777" w:rsidR="00CF57C2" w:rsidRPr="00DF2FDD" w:rsidRDefault="00CF57C2" w:rsidP="00CF57C2">
      <w:pPr>
        <w:pStyle w:val="PL"/>
        <w:shd w:val="clear" w:color="auto" w:fill="E6E6E6"/>
      </w:pPr>
      <w:r w:rsidRPr="00DF2FDD">
        <w:tab/>
        <w:t>mobilityState-r12</w:t>
      </w:r>
      <w:r w:rsidRPr="00DF2FDD">
        <w:tab/>
      </w:r>
      <w:r w:rsidRPr="00DF2FDD">
        <w:tab/>
      </w:r>
      <w:r w:rsidRPr="00DF2FDD">
        <w:tab/>
      </w:r>
      <w:r w:rsidRPr="00DF2FDD">
        <w:tab/>
      </w:r>
      <w:r w:rsidRPr="00DF2FDD">
        <w:tab/>
        <w:t>ENUMERATED {normal, medium, high, spare}</w:t>
      </w:r>
      <w:r w:rsidRPr="00DF2FDD">
        <w:tab/>
        <w:t>OPTIONAL,</w:t>
      </w:r>
    </w:p>
    <w:p w14:paraId="196B20C8" w14:textId="77777777" w:rsidR="00CF57C2" w:rsidRPr="00DF2FDD" w:rsidRDefault="00CF57C2" w:rsidP="00CF57C2">
      <w:pPr>
        <w:pStyle w:val="PL"/>
        <w:shd w:val="clear" w:color="auto" w:fill="E6E6E6"/>
      </w:pPr>
      <w:r w:rsidRPr="00DF2FDD">
        <w:tab/>
        <w:t>mobilityHistoryAvail-r12</w:t>
      </w:r>
      <w:r w:rsidRPr="00DF2FDD">
        <w:tab/>
      </w:r>
      <w:r w:rsidRPr="00DF2FDD">
        <w:tab/>
      </w:r>
      <w:r w:rsidRPr="00DF2FDD">
        <w:tab/>
        <w:t>ENUMERATED {true}</w:t>
      </w:r>
      <w:r w:rsidRPr="00DF2FDD">
        <w:tab/>
      </w:r>
      <w:r w:rsidRPr="00DF2FDD">
        <w:tab/>
      </w:r>
      <w:r w:rsidRPr="00DF2FDD">
        <w:tab/>
      </w:r>
      <w:r w:rsidRPr="00DF2FDD">
        <w:tab/>
        <w:t>OPTIONAL,</w:t>
      </w:r>
    </w:p>
    <w:p w14:paraId="3DD54504" w14:textId="77777777" w:rsidR="00CF57C2" w:rsidRPr="00D05729" w:rsidRDefault="00CF57C2" w:rsidP="00CF57C2">
      <w:pPr>
        <w:pStyle w:val="PL"/>
        <w:shd w:val="clear" w:color="auto" w:fill="E6E6E6"/>
      </w:pPr>
      <w:r w:rsidRPr="00D05729">
        <w:lastRenderedPageBreak/>
        <w:tab/>
        <w:t>logMeasAvailable</w:t>
      </w:r>
      <w:r>
        <w:t>MBSFN</w:t>
      </w:r>
      <w:r w:rsidRPr="00D05729">
        <w:t>-r1</w:t>
      </w:r>
      <w:r>
        <w:t>2</w:t>
      </w:r>
      <w:r w:rsidRPr="00D05729">
        <w:tab/>
      </w:r>
      <w:r w:rsidRPr="00D05729">
        <w:tab/>
      </w:r>
      <w:r w:rsidRPr="00D05729">
        <w:tab/>
        <w:t>ENUMERATED {true}</w:t>
      </w:r>
      <w:r w:rsidRPr="00D05729">
        <w:tab/>
      </w:r>
      <w:r w:rsidRPr="00D05729">
        <w:tab/>
      </w:r>
      <w:r w:rsidRPr="00D05729">
        <w:tab/>
      </w:r>
      <w:r w:rsidRPr="00D05729">
        <w:tab/>
        <w:t>OPTIONAL,</w:t>
      </w:r>
    </w:p>
    <w:p w14:paraId="39C5724F" w14:textId="77777777" w:rsidR="00CF57C2" w:rsidRPr="00D05729" w:rsidRDefault="00CF57C2" w:rsidP="00CF57C2">
      <w:pPr>
        <w:pStyle w:val="PL"/>
        <w:shd w:val="clear" w:color="auto" w:fill="E6E6E6"/>
        <w:rPr>
          <w:lang w:eastAsia="sv-SE"/>
        </w:rPr>
      </w:pPr>
      <w:r w:rsidRPr="00DF2FDD">
        <w:tab/>
        <w:t>nonCriticalExtension</w:t>
      </w:r>
      <w:r w:rsidRPr="00DF2FDD">
        <w:tab/>
      </w:r>
      <w:r w:rsidRPr="00DF2FDD">
        <w:tab/>
      </w:r>
      <w:r w:rsidRPr="00DF2FDD">
        <w:tab/>
      </w:r>
      <w:r w:rsidRPr="00DF2FDD">
        <w:tab/>
        <w:t>RRCConnectionSetupComplete-</w:t>
      </w:r>
      <w:r>
        <w:t>v1320</w:t>
      </w:r>
      <w:r w:rsidRPr="00DF2FDD">
        <w:t>-IEs</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14:paraId="66BF21F4" w14:textId="77777777" w:rsidR="00CF57C2" w:rsidRDefault="00CF57C2" w:rsidP="00CF57C2">
      <w:pPr>
        <w:pStyle w:val="PL"/>
        <w:shd w:val="clear" w:color="auto" w:fill="E6E6E6"/>
        <w:rPr>
          <w:lang w:eastAsia="sv-SE"/>
        </w:rPr>
      </w:pPr>
      <w:r w:rsidRPr="00D05729">
        <w:rPr>
          <w:lang w:eastAsia="sv-SE"/>
        </w:rPr>
        <w:t>}</w:t>
      </w:r>
    </w:p>
    <w:p w14:paraId="4D868500" w14:textId="77777777" w:rsidR="00CF57C2" w:rsidRDefault="00CF57C2" w:rsidP="00CF57C2">
      <w:pPr>
        <w:pStyle w:val="PL"/>
        <w:shd w:val="clear" w:color="auto" w:fill="E6E6E6"/>
        <w:rPr>
          <w:lang w:eastAsia="sv-SE"/>
        </w:rPr>
      </w:pPr>
    </w:p>
    <w:p w14:paraId="3CA93867" w14:textId="77777777" w:rsidR="00CF57C2" w:rsidRPr="00DF2FDD" w:rsidRDefault="00CF57C2" w:rsidP="00CF57C2">
      <w:pPr>
        <w:pStyle w:val="PL"/>
        <w:shd w:val="clear" w:color="auto" w:fill="E6E6E6"/>
      </w:pPr>
      <w:r w:rsidRPr="00DF2FDD">
        <w:t>RRCConnectionSetupComplete-</w:t>
      </w:r>
      <w:r>
        <w:t>v1320</w:t>
      </w:r>
      <w:r w:rsidRPr="00DF2FDD">
        <w:t>-IEs ::= SEQUENCE {</w:t>
      </w:r>
    </w:p>
    <w:p w14:paraId="42E5945F" w14:textId="77777777" w:rsidR="00CF57C2" w:rsidRPr="00D05729" w:rsidRDefault="00CF57C2" w:rsidP="00CF57C2">
      <w:pPr>
        <w:pStyle w:val="PL"/>
        <w:shd w:val="clear" w:color="auto" w:fill="E6E6E6"/>
      </w:pPr>
      <w:r w:rsidRPr="00D05729">
        <w:tab/>
      </w:r>
      <w:r w:rsidRPr="00D90F7A">
        <w:rPr>
          <w:b/>
          <w:iCs/>
          <w:lang w:val="en-US"/>
        </w:rPr>
        <w:t>ce</w:t>
      </w:r>
      <w:r>
        <w:rPr>
          <w:iCs/>
          <w:lang w:val="en-US"/>
        </w:rPr>
        <w:t>-</w:t>
      </w:r>
      <w:r w:rsidRPr="00674012">
        <w:rPr>
          <w:iCs/>
          <w:lang w:val="en-US"/>
        </w:rPr>
        <w:t>ModeB-r13</w:t>
      </w:r>
      <w:r w:rsidRPr="00D05729">
        <w:tab/>
      </w:r>
      <w:r w:rsidRPr="00D05729">
        <w:tab/>
      </w:r>
      <w:r w:rsidRPr="00D05729">
        <w:tab/>
      </w:r>
      <w:r>
        <w:tab/>
      </w:r>
      <w:r>
        <w:tab/>
      </w:r>
      <w:r>
        <w:tab/>
      </w:r>
      <w:r w:rsidRPr="00674012">
        <w:rPr>
          <w:lang w:val="en-US"/>
        </w:rPr>
        <w:t>ENUMERATED {</w:t>
      </w:r>
      <w:r>
        <w:t>supported</w:t>
      </w:r>
      <w:r w:rsidRPr="00674012">
        <w:rPr>
          <w:lang w:val="en-US"/>
        </w:rPr>
        <w:t>}</w:t>
      </w:r>
      <w:r w:rsidRPr="00D05729">
        <w:tab/>
      </w:r>
      <w:r w:rsidRPr="00D05729">
        <w:tab/>
      </w:r>
      <w:r w:rsidRPr="00D05729">
        <w:tab/>
        <w:t>OPTIONAL,</w:t>
      </w:r>
    </w:p>
    <w:p w14:paraId="7C79C8E4" w14:textId="77777777" w:rsidR="00CF57C2" w:rsidRDefault="00CF57C2" w:rsidP="00CF57C2">
      <w:pPr>
        <w:pStyle w:val="PL"/>
        <w:shd w:val="clear" w:color="auto" w:fill="E6E6E6"/>
      </w:pPr>
      <w:r>
        <w:tab/>
      </w:r>
      <w:r w:rsidRPr="00CF57C2">
        <w:rPr>
          <w:highlight w:val="yellow"/>
        </w:rPr>
        <w:t>s-TMSI-r13</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S-TMSI</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OPTIONAL,</w:t>
      </w:r>
    </w:p>
    <w:p w14:paraId="671CBE7F" w14:textId="77777777" w:rsidR="00CF57C2" w:rsidRDefault="00CF57C2" w:rsidP="00CF57C2">
      <w:pPr>
        <w:pStyle w:val="PL"/>
        <w:shd w:val="clear" w:color="auto" w:fill="E6E6E6"/>
      </w:pPr>
      <w:r>
        <w:tab/>
        <w:t>attachWithoutPDN-Connectivity-r13</w:t>
      </w:r>
      <w:r w:rsidRPr="00D05729">
        <w:tab/>
      </w:r>
      <w:r w:rsidRPr="00D05729">
        <w:tab/>
        <w:t>ENUMERATED {</w:t>
      </w:r>
      <w:r>
        <w:t>true}</w:t>
      </w:r>
      <w:r w:rsidRPr="00D05729">
        <w:tab/>
      </w:r>
      <w:r>
        <w:tab/>
      </w:r>
      <w:r>
        <w:tab/>
      </w:r>
      <w:r w:rsidRPr="00D05729">
        <w:tab/>
        <w:t>OPTIONAL,</w:t>
      </w:r>
    </w:p>
    <w:p w14:paraId="54C50F16" w14:textId="77777777" w:rsidR="00CF57C2" w:rsidRPr="00626699" w:rsidRDefault="00CF57C2" w:rsidP="00CF57C2">
      <w:pPr>
        <w:pStyle w:val="PL"/>
        <w:shd w:val="clear" w:color="auto" w:fill="E6E6E6"/>
      </w:pPr>
      <w:r w:rsidRPr="00392B12">
        <w:tab/>
        <w:t>up-CIoT-EPS-Optimisation-r13</w:t>
      </w:r>
      <w:r w:rsidRPr="00392B12">
        <w:tab/>
      </w:r>
      <w:r w:rsidRPr="00392B12">
        <w:tab/>
      </w:r>
      <w:r w:rsidRPr="00392B12">
        <w:tab/>
        <w:t xml:space="preserve">ENUMERATED {true} </w:t>
      </w:r>
      <w:r w:rsidRPr="00392B12">
        <w:tab/>
      </w:r>
      <w:r w:rsidRPr="007031EB">
        <w:tab/>
      </w:r>
      <w:r w:rsidRPr="007031EB">
        <w:tab/>
      </w:r>
      <w:r w:rsidRPr="007031EB">
        <w:tab/>
        <w:t>OPTIONAL,</w:t>
      </w:r>
    </w:p>
    <w:p w14:paraId="26E0AFFC" w14:textId="77777777" w:rsidR="00CF57C2" w:rsidRDefault="00CF57C2" w:rsidP="00CF57C2">
      <w:pPr>
        <w:pStyle w:val="PL"/>
        <w:shd w:val="clear" w:color="auto" w:fill="E6E6E6"/>
        <w:tabs>
          <w:tab w:val="clear" w:pos="8832"/>
          <w:tab w:val="clear" w:pos="9216"/>
        </w:tabs>
      </w:pPr>
      <w:r w:rsidRPr="00B15534">
        <w:tab/>
      </w:r>
      <w:r w:rsidRPr="00392B12">
        <w:t>cp-CIoT-EPS-Optimisation-r13</w:t>
      </w:r>
      <w:r w:rsidRPr="00392B12">
        <w:tab/>
      </w:r>
      <w:r w:rsidRPr="00392B12">
        <w:tab/>
      </w:r>
      <w:r w:rsidRPr="00392B12">
        <w:tab/>
        <w:t xml:space="preserve">ENUMERATED {true} </w:t>
      </w:r>
      <w:r w:rsidRPr="00392B12">
        <w:tab/>
      </w:r>
      <w:r w:rsidRPr="00392B12">
        <w:tab/>
      </w:r>
      <w:r w:rsidRPr="009A3559">
        <w:tab/>
      </w:r>
      <w:r w:rsidRPr="009A3559">
        <w:tab/>
        <w:t>OPTIONAL</w:t>
      </w:r>
      <w:r>
        <w:t>,</w:t>
      </w:r>
    </w:p>
    <w:p w14:paraId="14CC2D18" w14:textId="77777777" w:rsidR="00CF57C2" w:rsidRPr="00D05729" w:rsidRDefault="00CF57C2" w:rsidP="00CF57C2">
      <w:pPr>
        <w:pStyle w:val="PL"/>
        <w:shd w:val="clear" w:color="auto" w:fill="E6E6E6"/>
        <w:rPr>
          <w:lang w:eastAsia="sv-SE"/>
        </w:rPr>
      </w:pPr>
      <w:r w:rsidRPr="00DF2FDD">
        <w:tab/>
        <w:t>nonCriticalExtension</w:t>
      </w:r>
      <w:r w:rsidRPr="00DF2FDD">
        <w:tab/>
      </w:r>
      <w:r w:rsidRPr="00DF2FDD">
        <w:tab/>
      </w:r>
      <w:r w:rsidRPr="00DF2FDD">
        <w:tab/>
      </w:r>
      <w:r w:rsidRPr="00DF2FDD">
        <w:tab/>
        <w:t>RRCConnectionSetupComplete-</w:t>
      </w:r>
      <w:r>
        <w:t>v1330</w:t>
      </w:r>
      <w:r w:rsidRPr="00DF2FDD">
        <w:t>-IEs</w:t>
      </w:r>
      <w:r w:rsidRPr="00D05729">
        <w:rPr>
          <w:lang w:eastAsia="sv-SE"/>
        </w:rPr>
        <w:tab/>
      </w:r>
      <w:r w:rsidRPr="00D05729">
        <w:rPr>
          <w:lang w:eastAsia="sv-SE"/>
        </w:rPr>
        <w:tab/>
      </w:r>
      <w:r w:rsidRPr="00D05729">
        <w:rPr>
          <w:lang w:eastAsia="sv-SE"/>
        </w:rPr>
        <w:tab/>
      </w:r>
      <w:r w:rsidRPr="00D05729">
        <w:rPr>
          <w:lang w:eastAsia="sv-SE"/>
        </w:rPr>
        <w:tab/>
        <w:t>OPTIONAL</w:t>
      </w:r>
    </w:p>
    <w:p w14:paraId="77EA9D53" w14:textId="77777777" w:rsidR="00CF57C2" w:rsidRPr="00D05729" w:rsidRDefault="00CF57C2" w:rsidP="00CF57C2">
      <w:pPr>
        <w:pStyle w:val="PL"/>
        <w:shd w:val="clear" w:color="auto" w:fill="E6E6E6"/>
        <w:rPr>
          <w:lang w:eastAsia="sv-SE"/>
        </w:rPr>
      </w:pPr>
      <w:r w:rsidRPr="00D05729">
        <w:rPr>
          <w:lang w:eastAsia="sv-SE"/>
        </w:rPr>
        <w:t>}</w:t>
      </w:r>
    </w:p>
    <w:p w14:paraId="7EA26E69" w14:textId="77777777" w:rsidR="00CF57C2" w:rsidRPr="00D05729" w:rsidRDefault="00CF57C2" w:rsidP="00CF57C2">
      <w:pPr>
        <w:pStyle w:val="PL"/>
        <w:shd w:val="clear" w:color="auto" w:fill="E6E6E6"/>
      </w:pPr>
    </w:p>
    <w:p w14:paraId="3872BCB0" w14:textId="77777777" w:rsidR="00CF57C2" w:rsidRPr="00DF2FDD" w:rsidRDefault="00CF57C2" w:rsidP="00CF57C2">
      <w:pPr>
        <w:pStyle w:val="PL"/>
        <w:shd w:val="clear" w:color="auto" w:fill="E6E6E6"/>
      </w:pPr>
      <w:r w:rsidRPr="00DF2FDD">
        <w:t>RRCConnectionSetupComplete-</w:t>
      </w:r>
      <w:r>
        <w:t>v1330</w:t>
      </w:r>
      <w:r w:rsidRPr="00DF2FDD">
        <w:t>-IEs ::= SEQUENCE {</w:t>
      </w:r>
    </w:p>
    <w:p w14:paraId="24BD803C" w14:textId="77777777" w:rsidR="00CF57C2" w:rsidRDefault="00CF57C2" w:rsidP="00CF57C2">
      <w:pPr>
        <w:pStyle w:val="PL"/>
        <w:shd w:val="clear" w:color="auto" w:fill="E6E6E6"/>
      </w:pPr>
      <w:r w:rsidRPr="00D05729">
        <w:tab/>
      </w:r>
      <w:r w:rsidRPr="00546111">
        <w:rPr>
          <w:lang w:val="en-US"/>
        </w:rPr>
        <w:t>ue-</w:t>
      </w:r>
      <w:r>
        <w:rPr>
          <w:lang w:val="en-US"/>
        </w:rPr>
        <w:t>CE-NeedULGaps-r13</w:t>
      </w:r>
      <w:r w:rsidRPr="00D05729">
        <w:tab/>
      </w:r>
      <w:r>
        <w:tab/>
      </w:r>
      <w:r>
        <w:tab/>
      </w:r>
      <w:r>
        <w:tab/>
      </w:r>
      <w:r>
        <w:tab/>
      </w:r>
      <w:r w:rsidRPr="00674012">
        <w:rPr>
          <w:lang w:val="en-US"/>
        </w:rPr>
        <w:t>ENUMERATED {</w:t>
      </w:r>
      <w:r>
        <w:rPr>
          <w:lang w:val="en-US"/>
        </w:rPr>
        <w:t>true</w:t>
      </w:r>
      <w:r w:rsidRPr="00674012">
        <w:rPr>
          <w:lang w:val="en-US"/>
        </w:rPr>
        <w:t>}</w:t>
      </w:r>
      <w:r>
        <w:rPr>
          <w:lang w:val="en-US"/>
        </w:rPr>
        <w:tab/>
      </w:r>
      <w:r>
        <w:tab/>
      </w:r>
      <w:r>
        <w:tab/>
      </w:r>
      <w:r>
        <w:tab/>
        <w:t>OPTIONAL,</w:t>
      </w:r>
    </w:p>
    <w:p w14:paraId="14ED3E8A" w14:textId="77777777" w:rsidR="00CF57C2" w:rsidRPr="00D05729" w:rsidRDefault="00CF57C2" w:rsidP="00CF57C2">
      <w:pPr>
        <w:pStyle w:val="PL"/>
        <w:shd w:val="clear" w:color="auto" w:fill="E6E6E6"/>
      </w:pPr>
      <w:r w:rsidRPr="00DF2FDD">
        <w:tab/>
        <w:t>nonCriticalExtension</w:t>
      </w:r>
      <w:r>
        <w:tab/>
      </w:r>
      <w:r>
        <w:tab/>
      </w:r>
      <w:r>
        <w:tab/>
      </w:r>
      <w:r>
        <w:tab/>
      </w:r>
      <w:r>
        <w:tab/>
        <w:t>SEQUENCE {}</w:t>
      </w:r>
      <w:r>
        <w:tab/>
      </w:r>
      <w:r>
        <w:tab/>
      </w:r>
      <w:r>
        <w:tab/>
      </w:r>
      <w:r>
        <w:tab/>
      </w:r>
      <w:r>
        <w:tab/>
      </w:r>
      <w:r>
        <w:tab/>
        <w:t>OPTIONAL</w:t>
      </w:r>
    </w:p>
    <w:p w14:paraId="6C84E535" w14:textId="77777777" w:rsidR="00CF57C2" w:rsidRDefault="00CF57C2" w:rsidP="00CF57C2">
      <w:pPr>
        <w:pStyle w:val="PL"/>
        <w:shd w:val="clear" w:color="auto" w:fill="E6E6E6"/>
        <w:rPr>
          <w:lang w:eastAsia="sv-SE"/>
        </w:rPr>
      </w:pPr>
      <w:r w:rsidRPr="00D05729">
        <w:rPr>
          <w:lang w:eastAsia="sv-SE"/>
        </w:rPr>
        <w:t>}</w:t>
      </w:r>
    </w:p>
    <w:p w14:paraId="415A217B" w14:textId="77777777" w:rsidR="00CF57C2" w:rsidRDefault="00CF57C2" w:rsidP="00CF57C2">
      <w:pPr>
        <w:pStyle w:val="PL"/>
        <w:shd w:val="clear" w:color="auto" w:fill="E6E6E6"/>
        <w:rPr>
          <w:lang w:eastAsia="sv-SE"/>
        </w:rPr>
      </w:pPr>
    </w:p>
    <w:p w14:paraId="39C35602" w14:textId="77777777" w:rsidR="00CF57C2" w:rsidRPr="00D05729" w:rsidRDefault="00CF57C2" w:rsidP="00CF57C2">
      <w:pPr>
        <w:pStyle w:val="PL"/>
        <w:shd w:val="clear" w:color="auto" w:fill="E6E6E6"/>
      </w:pPr>
      <w:r w:rsidRPr="00D05729">
        <w:t>RegisteredMME ::=</w:t>
      </w:r>
      <w:r w:rsidRPr="00D05729">
        <w:tab/>
      </w:r>
      <w:r w:rsidRPr="00D05729">
        <w:tab/>
      </w:r>
      <w:r w:rsidRPr="00D05729">
        <w:tab/>
      </w:r>
      <w:r w:rsidRPr="00D05729">
        <w:tab/>
      </w:r>
      <w:r w:rsidRPr="00D05729">
        <w:tab/>
        <w:t>SEQUENCE {</w:t>
      </w:r>
    </w:p>
    <w:p w14:paraId="15C75AE7" w14:textId="77777777" w:rsidR="00CF57C2" w:rsidRPr="00D05729" w:rsidRDefault="00CF57C2" w:rsidP="00CF57C2">
      <w:pPr>
        <w:pStyle w:val="PL"/>
        <w:shd w:val="clear" w:color="auto" w:fill="E6E6E6"/>
      </w:pPr>
      <w:r w:rsidRPr="00D05729">
        <w:tab/>
        <w:t>plmn-Identity</w:t>
      </w:r>
      <w:r w:rsidRPr="00D05729">
        <w:tab/>
      </w:r>
      <w:r w:rsidRPr="00D05729">
        <w:tab/>
      </w:r>
      <w:r w:rsidRPr="00D05729">
        <w:tab/>
      </w:r>
      <w:r w:rsidRPr="00D05729">
        <w:tab/>
      </w:r>
      <w:r w:rsidRPr="00D05729">
        <w:tab/>
      </w:r>
      <w:r w:rsidRPr="00D05729">
        <w:tab/>
        <w:t>PLMN-Identity</w:t>
      </w:r>
      <w:r w:rsidRPr="00D05729">
        <w:tab/>
      </w:r>
      <w:r w:rsidRPr="00D05729">
        <w:tab/>
      </w:r>
      <w:r w:rsidRPr="00D05729">
        <w:tab/>
      </w:r>
      <w:r w:rsidRPr="00D05729">
        <w:tab/>
      </w:r>
      <w:r w:rsidRPr="00D05729">
        <w:tab/>
      </w:r>
      <w:r w:rsidRPr="00D05729">
        <w:tab/>
        <w:t>OPTIONAL,</w:t>
      </w:r>
    </w:p>
    <w:p w14:paraId="1BF71108" w14:textId="77777777" w:rsidR="00CF57C2" w:rsidRPr="00CF57C2" w:rsidRDefault="00CF57C2" w:rsidP="00CF57C2">
      <w:pPr>
        <w:pStyle w:val="PL"/>
        <w:shd w:val="clear" w:color="auto" w:fill="E6E6E6"/>
        <w:rPr>
          <w:highlight w:val="yellow"/>
        </w:rPr>
      </w:pPr>
      <w:r w:rsidRPr="00D05729">
        <w:tab/>
      </w:r>
      <w:r w:rsidRPr="00CF57C2">
        <w:rPr>
          <w:highlight w:val="yellow"/>
        </w:rPr>
        <w:t>mmegi</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BIT STRING (SIZE (16)),</w:t>
      </w:r>
    </w:p>
    <w:p w14:paraId="705533D3" w14:textId="77777777" w:rsidR="00CF57C2" w:rsidRPr="00D05729" w:rsidRDefault="00CF57C2" w:rsidP="00CF57C2">
      <w:pPr>
        <w:pStyle w:val="PL"/>
        <w:shd w:val="clear" w:color="auto" w:fill="E6E6E6"/>
      </w:pPr>
      <w:r w:rsidRPr="00CF57C2">
        <w:rPr>
          <w:highlight w:val="yellow"/>
        </w:rPr>
        <w:tab/>
        <w:t>mmec</w:t>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r>
      <w:r w:rsidRPr="00CF57C2">
        <w:rPr>
          <w:highlight w:val="yellow"/>
        </w:rPr>
        <w:tab/>
        <w:t>MMEC</w:t>
      </w:r>
    </w:p>
    <w:p w14:paraId="0FB21047" w14:textId="77777777" w:rsidR="00CF57C2" w:rsidRPr="00D05729" w:rsidRDefault="00CF57C2" w:rsidP="00CF57C2">
      <w:pPr>
        <w:pStyle w:val="PL"/>
        <w:shd w:val="clear" w:color="auto" w:fill="E6E6E6"/>
      </w:pPr>
      <w:r w:rsidRPr="00D05729">
        <w:t>}</w:t>
      </w:r>
    </w:p>
    <w:p w14:paraId="3D27398D" w14:textId="77777777" w:rsidR="00CF57C2" w:rsidRPr="00D05729" w:rsidRDefault="00CF57C2" w:rsidP="00CF57C2">
      <w:pPr>
        <w:pStyle w:val="PL"/>
        <w:shd w:val="clear" w:color="auto" w:fill="E6E6E6"/>
      </w:pPr>
    </w:p>
    <w:p w14:paraId="24D7B42F" w14:textId="77777777" w:rsidR="00CF57C2" w:rsidRPr="00D05729" w:rsidRDefault="00CF57C2" w:rsidP="00CF57C2">
      <w:pPr>
        <w:pStyle w:val="PL"/>
        <w:shd w:val="clear" w:color="auto" w:fill="E6E6E6"/>
      </w:pPr>
      <w:r w:rsidRPr="00D05729">
        <w:t>-- ASN1STOP</w:t>
      </w:r>
    </w:p>
    <w:p w14:paraId="61B31107" w14:textId="582B9581" w:rsidR="00CF57C2" w:rsidRDefault="00CF57C2" w:rsidP="00036842">
      <w:pPr>
        <w:rPr>
          <w:lang w:val="en-GB" w:eastAsia="zh-CN"/>
        </w:rPr>
      </w:pPr>
    </w:p>
    <w:p w14:paraId="790C336A" w14:textId="582B1CB8" w:rsidR="000208E6" w:rsidRPr="0010784E" w:rsidRDefault="007A259E" w:rsidP="000208E6">
      <w:pPr>
        <w:rPr>
          <w:lang w:val="en-US" w:eastAsia="zh-CN"/>
        </w:rPr>
      </w:pPr>
      <w:r>
        <w:rPr>
          <w:lang w:val="en-GB" w:eastAsia="zh-CN"/>
        </w:rPr>
        <w:t xml:space="preserve">In cases when LTE is connected to 5GC, the </w:t>
      </w:r>
      <w:r w:rsidR="00C41768">
        <w:rPr>
          <w:lang w:val="en-GB" w:eastAsia="zh-CN"/>
        </w:rPr>
        <w:t>MME</w:t>
      </w:r>
      <w:r>
        <w:rPr>
          <w:lang w:val="en-GB" w:eastAsia="zh-CN"/>
        </w:rPr>
        <w:t xml:space="preserve"> identifiers are irrelevant and should instead be replaced with </w:t>
      </w:r>
      <w:r w:rsidR="000208E6">
        <w:rPr>
          <w:lang w:val="en-GB" w:eastAsia="zh-CN"/>
        </w:rPr>
        <w:t>AMF identifiers, to serve a similar purpose.</w:t>
      </w:r>
      <w:r w:rsidR="00C41768">
        <w:rPr>
          <w:lang w:val="en-GB" w:eastAsia="zh-CN"/>
        </w:rPr>
        <w:t xml:space="preserve"> </w:t>
      </w:r>
      <w:r w:rsidR="000208E6" w:rsidRPr="0010784E">
        <w:rPr>
          <w:lang w:val="en-US" w:eastAsia="zh-CN"/>
        </w:rPr>
        <w:t>When E-UTRA connect</w:t>
      </w:r>
      <w:r w:rsidR="0010784E">
        <w:rPr>
          <w:lang w:val="en-US" w:eastAsia="zh-CN"/>
        </w:rPr>
        <w:t>s</w:t>
      </w:r>
      <w:r w:rsidR="000208E6" w:rsidRPr="0010784E">
        <w:rPr>
          <w:lang w:val="en-US" w:eastAsia="zh-CN"/>
        </w:rPr>
        <w:t xml:space="preserve"> to 5GC, at least the following needs to be addressed: </w:t>
      </w:r>
    </w:p>
    <w:p w14:paraId="641D5F98" w14:textId="56AF1F2F" w:rsidR="000208E6" w:rsidRPr="0010784E" w:rsidRDefault="000208E6" w:rsidP="000208E6">
      <w:pPr>
        <w:pStyle w:val="ListParagraph"/>
        <w:numPr>
          <w:ilvl w:val="0"/>
          <w:numId w:val="19"/>
        </w:numPr>
        <w:rPr>
          <w:lang w:val="en-US" w:eastAsia="zh-CN"/>
        </w:rPr>
      </w:pPr>
      <w:r w:rsidRPr="0010784E">
        <w:rPr>
          <w:lang w:val="en-US" w:eastAsia="zh-CN"/>
        </w:rPr>
        <w:t xml:space="preserve">GUMMEI </w:t>
      </w:r>
      <w:r w:rsidR="00654C7C" w:rsidRPr="0010784E">
        <w:rPr>
          <w:lang w:val="en-US" w:eastAsia="zh-CN"/>
        </w:rPr>
        <w:t>should be replaced with: &lt;</w:t>
      </w:r>
      <w:r w:rsidRPr="0010784E">
        <w:rPr>
          <w:lang w:val="en-US" w:eastAsia="zh-CN"/>
        </w:rPr>
        <w:t>GUAMI</w:t>
      </w:r>
      <w:r w:rsidR="00654C7C" w:rsidRPr="0010784E">
        <w:rPr>
          <w:lang w:val="en-US" w:eastAsia="zh-CN"/>
        </w:rPr>
        <w:t>&gt;</w:t>
      </w:r>
    </w:p>
    <w:p w14:paraId="7A4E73FE" w14:textId="0A377A38" w:rsidR="00DA061D" w:rsidRPr="0010784E" w:rsidRDefault="0069402D" w:rsidP="000208E6">
      <w:pPr>
        <w:pStyle w:val="ListParagraph"/>
        <w:numPr>
          <w:ilvl w:val="0"/>
          <w:numId w:val="19"/>
        </w:numPr>
        <w:rPr>
          <w:lang w:val="en-US" w:eastAsia="zh-CN"/>
        </w:rPr>
      </w:pPr>
      <w:r w:rsidRPr="0010784E">
        <w:rPr>
          <w:lang w:val="en-US" w:eastAsia="zh-CN"/>
        </w:rPr>
        <w:t>MME</w:t>
      </w:r>
      <w:r w:rsidR="000F75D8" w:rsidRPr="0010784E">
        <w:rPr>
          <w:lang w:val="en-US" w:eastAsia="zh-CN"/>
        </w:rPr>
        <w:t>GI</w:t>
      </w:r>
      <w:r w:rsidR="000208E6" w:rsidRPr="0010784E">
        <w:rPr>
          <w:lang w:val="en-US" w:eastAsia="zh-CN"/>
        </w:rPr>
        <w:t xml:space="preserve"> </w:t>
      </w:r>
      <w:r w:rsidR="00C41768" w:rsidRPr="0010784E">
        <w:rPr>
          <w:lang w:val="en-US" w:eastAsia="zh-CN"/>
        </w:rPr>
        <w:t>should be replaced with</w:t>
      </w:r>
      <w:r w:rsidR="00DA061D" w:rsidRPr="0010784E">
        <w:rPr>
          <w:lang w:val="en-US" w:eastAsia="zh-CN"/>
        </w:rPr>
        <w:t xml:space="preserve">: </w:t>
      </w:r>
      <w:r w:rsidR="00C41768" w:rsidRPr="0010784E">
        <w:rPr>
          <w:lang w:val="en-US" w:eastAsia="zh-CN"/>
        </w:rPr>
        <w:t>&lt;AMF Region&gt;</w:t>
      </w:r>
    </w:p>
    <w:p w14:paraId="6DA01388" w14:textId="23C7BAB7" w:rsidR="000208E6" w:rsidRPr="0010784E" w:rsidRDefault="0069402D" w:rsidP="00DA061D">
      <w:pPr>
        <w:pStyle w:val="ListParagraph"/>
        <w:numPr>
          <w:ilvl w:val="0"/>
          <w:numId w:val="19"/>
        </w:numPr>
        <w:rPr>
          <w:lang w:val="en-US"/>
        </w:rPr>
      </w:pPr>
      <w:r w:rsidRPr="0010784E">
        <w:rPr>
          <w:lang w:val="en-US" w:eastAsia="zh-CN"/>
        </w:rPr>
        <w:t>MMEC</w:t>
      </w:r>
      <w:r w:rsidR="00654C7C" w:rsidRPr="0010784E">
        <w:rPr>
          <w:lang w:val="en-US" w:eastAsia="zh-CN"/>
        </w:rPr>
        <w:t xml:space="preserve"> </w:t>
      </w:r>
      <w:r w:rsidR="00DA061D" w:rsidRPr="0010784E">
        <w:rPr>
          <w:lang w:val="en-US" w:eastAsia="zh-CN"/>
        </w:rPr>
        <w:t>should be replaced with :</w:t>
      </w:r>
      <w:r w:rsidR="00C41768" w:rsidRPr="0010784E">
        <w:rPr>
          <w:lang w:val="en-US" w:eastAsia="zh-CN"/>
        </w:rPr>
        <w:t xml:space="preserve"> &lt;AMF Pointer&gt; </w:t>
      </w:r>
      <w:r w:rsidR="00DA061D" w:rsidRPr="0010784E">
        <w:rPr>
          <w:lang w:val="en-US" w:eastAsia="zh-CN"/>
        </w:rPr>
        <w:t>&lt;AMF Set&gt;</w:t>
      </w:r>
    </w:p>
    <w:p w14:paraId="7471589C" w14:textId="4989149D" w:rsidR="000208E6" w:rsidRDefault="000208E6" w:rsidP="007A259E">
      <w:pPr>
        <w:rPr>
          <w:lang w:val="en-GB" w:eastAsia="zh-CN"/>
        </w:rPr>
      </w:pPr>
      <w:r>
        <w:rPr>
          <w:lang w:val="en-GB" w:eastAsia="zh-CN"/>
        </w:rPr>
        <w:t xml:space="preserve">As the AMF-identifiers are currently only described in 23.501, its lengths are not indicated here, it is necessary for RAN2 to get more information about the AMF identifier lengths. We propose to add this question to </w:t>
      </w:r>
      <w:r w:rsidR="007763B8">
        <w:rPr>
          <w:lang w:val="en-GB" w:eastAsia="zh-CN"/>
        </w:rPr>
        <w:t xml:space="preserve">the above-proposed </w:t>
      </w:r>
      <w:r>
        <w:rPr>
          <w:lang w:val="en-GB" w:eastAsia="zh-CN"/>
        </w:rPr>
        <w:t>LS to CT4</w:t>
      </w:r>
      <w:r w:rsidR="007763B8">
        <w:rPr>
          <w:lang w:val="en-GB" w:eastAsia="zh-CN"/>
        </w:rPr>
        <w:t>.</w:t>
      </w:r>
      <w:r>
        <w:rPr>
          <w:lang w:val="en-GB" w:eastAsia="zh-CN"/>
        </w:rPr>
        <w:t xml:space="preserve"> </w:t>
      </w:r>
    </w:p>
    <w:p w14:paraId="124BDC58" w14:textId="39A55B93" w:rsidR="000208E6" w:rsidRPr="0010784E" w:rsidRDefault="000208E6" w:rsidP="000208E6">
      <w:pPr>
        <w:pStyle w:val="Proposal"/>
        <w:rPr>
          <w:lang w:val="en-US"/>
        </w:rPr>
      </w:pPr>
      <w:bookmarkStart w:id="88" w:name="_Toc494113575"/>
      <w:bookmarkStart w:id="89" w:name="_Toc494113581"/>
      <w:bookmarkStart w:id="90" w:name="_Toc494114006"/>
      <w:bookmarkStart w:id="91" w:name="_Toc494370406"/>
      <w:r w:rsidRPr="0010784E">
        <w:rPr>
          <w:lang w:val="en-US"/>
        </w:rPr>
        <w:t>Add to the LS to CT4</w:t>
      </w:r>
      <w:r w:rsidR="00654C7C" w:rsidRPr="0010784E">
        <w:rPr>
          <w:lang w:val="en-US"/>
        </w:rPr>
        <w:t xml:space="preserve"> </w:t>
      </w:r>
      <w:r w:rsidRPr="0010784E">
        <w:rPr>
          <w:lang w:val="en-US"/>
        </w:rPr>
        <w:t>that details about AMF identifiers are needed for RAN2 to progress specification of RRC messages for LTE when connected to 5GC.</w:t>
      </w:r>
      <w:bookmarkEnd w:id="88"/>
      <w:bookmarkEnd w:id="89"/>
      <w:bookmarkEnd w:id="90"/>
      <w:bookmarkEnd w:id="91"/>
    </w:p>
    <w:p w14:paraId="522CD7E3" w14:textId="77777777" w:rsidR="00C01F33" w:rsidRPr="00CE0424" w:rsidRDefault="00C01F33" w:rsidP="00CE0424">
      <w:pPr>
        <w:pStyle w:val="Heading1"/>
      </w:pPr>
      <w:r w:rsidRPr="00CE0424">
        <w:t>Conclusion</w:t>
      </w:r>
    </w:p>
    <w:p w14:paraId="7893C464" w14:textId="4AABA130" w:rsidR="00E504FB" w:rsidRPr="0010784E" w:rsidRDefault="00E504FB" w:rsidP="00E504FB">
      <w:pPr>
        <w:rPr>
          <w:lang w:val="en-US"/>
        </w:rPr>
      </w:pPr>
      <w:r w:rsidRPr="0010784E">
        <w:rPr>
          <w:lang w:val="en-US"/>
        </w:rPr>
        <w:t xml:space="preserve">In this contribution, the new UE related </w:t>
      </w:r>
      <w:r w:rsidR="00006F69" w:rsidRPr="0010784E">
        <w:rPr>
          <w:lang w:val="en-US"/>
        </w:rPr>
        <w:t xml:space="preserve">network </w:t>
      </w:r>
      <w:r w:rsidRPr="0010784E">
        <w:rPr>
          <w:lang w:val="en-US"/>
        </w:rPr>
        <w:t xml:space="preserve">identifiers are highlighted that are required to support LTE connected to 5GC. </w:t>
      </w:r>
      <w:r w:rsidR="00006F69" w:rsidRPr="0010784E">
        <w:rPr>
          <w:lang w:val="en-US"/>
        </w:rPr>
        <w:t>T</w:t>
      </w:r>
      <w:r w:rsidRPr="0010784E">
        <w:rPr>
          <w:lang w:val="en-US"/>
        </w:rPr>
        <w:t>he RRC impact of 5GC related UE identifiers is also elaborated.</w:t>
      </w:r>
      <w:r w:rsidR="00006F69" w:rsidRPr="0010784E">
        <w:rPr>
          <w:lang w:val="en-US"/>
        </w:rPr>
        <w:t xml:space="preserve"> The constraints on the size and positioning of 5G-S-TMSI in RRC message is explained in detail. </w:t>
      </w:r>
    </w:p>
    <w:p w14:paraId="4708100C" w14:textId="2B567C52" w:rsidR="007763B8" w:rsidRDefault="008E065E">
      <w:pPr>
        <w:pStyle w:val="TOC1"/>
      </w:pPr>
      <w:r w:rsidRPr="00401268">
        <w:lastRenderedPageBreak/>
        <w:t xml:space="preserve">Based on the discussion in section </w:t>
      </w:r>
      <w:r w:rsidRPr="00CE0424">
        <w:rPr>
          <w:highlight w:val="cyan"/>
        </w:rPr>
        <w:fldChar w:fldCharType="begin"/>
      </w:r>
      <w:r w:rsidRPr="00401268">
        <w:instrText xml:space="preserve"> REF _Ref178064866 \r \h </w:instrText>
      </w:r>
      <w:r w:rsidRPr="00CE0424">
        <w:rPr>
          <w:highlight w:val="cyan"/>
        </w:rPr>
      </w:r>
      <w:r w:rsidRPr="00CE0424">
        <w:rPr>
          <w:highlight w:val="cyan"/>
        </w:rPr>
        <w:fldChar w:fldCharType="separate"/>
      </w:r>
      <w:r w:rsidR="00343A07" w:rsidRPr="00401268">
        <w:t>2</w:t>
      </w:r>
      <w:r w:rsidRPr="00CE0424">
        <w:rPr>
          <w:highlight w:val="cyan"/>
        </w:rPr>
        <w:fldChar w:fldCharType="end"/>
      </w:r>
      <w:r w:rsidRPr="00401268">
        <w:t xml:space="preserve"> we propose the following</w:t>
      </w:r>
      <w:r w:rsidR="007763B8">
        <w:t>:</w:t>
      </w:r>
    </w:p>
    <w:p w14:paraId="2FEC1ACD" w14:textId="77777777" w:rsidR="00D05CCB" w:rsidRDefault="00D05CCB">
      <w:pPr>
        <w:pStyle w:val="TOC1"/>
      </w:pPr>
    </w:p>
    <w:p w14:paraId="47A03983" w14:textId="5A34CCEA" w:rsidR="007763B8" w:rsidRPr="0010784E" w:rsidRDefault="008E065E">
      <w:pPr>
        <w:pStyle w:val="TOC1"/>
        <w:rPr>
          <w:rFonts w:asciiTheme="minorHAnsi" w:eastAsiaTheme="minorEastAsia" w:hAnsiTheme="minorHAnsi" w:cstheme="minorBidi"/>
          <w:b w:val="0"/>
          <w:sz w:val="22"/>
          <w:lang w:eastAsia="sv-SE"/>
        </w:rPr>
      </w:pPr>
      <w:r>
        <w:rPr>
          <w:b w:val="0"/>
          <w:bCs/>
        </w:rPr>
        <w:fldChar w:fldCharType="begin"/>
      </w:r>
      <w:r w:rsidRPr="00401268">
        <w:rPr>
          <w:bCs/>
        </w:rPr>
        <w:instrText xml:space="preserve"> TOC \f \n \p " " \t "Proposal;1" </w:instrText>
      </w:r>
      <w:r>
        <w:rPr>
          <w:b w:val="0"/>
          <w:bCs/>
        </w:rPr>
        <w:fldChar w:fldCharType="separate"/>
      </w:r>
      <w:r w:rsidR="007763B8">
        <w:t>Proposal 1</w:t>
      </w:r>
      <w:r w:rsidR="007763B8" w:rsidRPr="0010784E">
        <w:rPr>
          <w:rFonts w:asciiTheme="minorHAnsi" w:eastAsiaTheme="minorEastAsia" w:hAnsiTheme="minorHAnsi" w:cstheme="minorBidi"/>
          <w:b w:val="0"/>
          <w:sz w:val="22"/>
          <w:lang w:eastAsia="sv-SE"/>
        </w:rPr>
        <w:tab/>
      </w:r>
      <w:r w:rsidR="007763B8">
        <w:t>Verify with CT4 that the 5G-S-TMSI length should be 40 bits</w:t>
      </w:r>
    </w:p>
    <w:p w14:paraId="68CB33B9" w14:textId="77777777" w:rsidR="007763B8" w:rsidRPr="0010784E" w:rsidRDefault="007763B8">
      <w:pPr>
        <w:pStyle w:val="TOC1"/>
        <w:rPr>
          <w:rFonts w:asciiTheme="minorHAnsi" w:eastAsiaTheme="minorEastAsia" w:hAnsiTheme="minorHAnsi" w:cstheme="minorBidi"/>
          <w:b w:val="0"/>
          <w:sz w:val="22"/>
          <w:lang w:eastAsia="sv-SE"/>
        </w:rPr>
      </w:pPr>
      <w:r>
        <w:t>Proposal 2</w:t>
      </w:r>
      <w:r w:rsidRPr="0010784E">
        <w:rPr>
          <w:rFonts w:asciiTheme="minorHAnsi" w:eastAsiaTheme="minorEastAsia" w:hAnsiTheme="minorHAnsi" w:cstheme="minorBidi"/>
          <w:b w:val="0"/>
          <w:sz w:val="22"/>
          <w:lang w:eastAsia="sv-SE"/>
        </w:rPr>
        <w:tab/>
      </w:r>
      <w:r>
        <w:t>5G-S-TMSI may be included in msg3 (instead of S-TMSI) to enable contention resolution at lower layers and to enable the RAN to locate the serving AMF.</w:t>
      </w:r>
    </w:p>
    <w:p w14:paraId="568C37F1" w14:textId="77777777" w:rsidR="007763B8" w:rsidRPr="00566FF0" w:rsidRDefault="007763B8">
      <w:pPr>
        <w:pStyle w:val="TOC1"/>
      </w:pPr>
      <w:r w:rsidRPr="00566FF0">
        <w:t>Proposal 3</w:t>
      </w:r>
      <w:r w:rsidRPr="00566FF0">
        <w:tab/>
      </w:r>
      <w:r>
        <w:t>The eNB should be able to distinguish the CN type and type of identifier (5G-S-TMSI vs S-TMSI) already in msg3.</w:t>
      </w:r>
    </w:p>
    <w:p w14:paraId="5C4AFC6E" w14:textId="77777777" w:rsidR="007763B8" w:rsidRPr="0010784E" w:rsidRDefault="007763B8">
      <w:pPr>
        <w:pStyle w:val="TOC1"/>
        <w:rPr>
          <w:rFonts w:asciiTheme="minorHAnsi" w:eastAsiaTheme="minorEastAsia" w:hAnsiTheme="minorHAnsi" w:cstheme="minorBidi"/>
          <w:b w:val="0"/>
          <w:sz w:val="22"/>
          <w:lang w:eastAsia="sv-SE"/>
        </w:rPr>
      </w:pPr>
      <w:r w:rsidRPr="00AA6836">
        <w:rPr>
          <w:rFonts w:eastAsia="SimSun"/>
        </w:rPr>
        <w:t>Proposal 4</w:t>
      </w:r>
      <w:r w:rsidRPr="0010784E">
        <w:rPr>
          <w:rFonts w:asciiTheme="minorHAnsi" w:eastAsiaTheme="minorEastAsia" w:hAnsiTheme="minorHAnsi" w:cstheme="minorBidi"/>
          <w:b w:val="0"/>
          <w:sz w:val="22"/>
          <w:lang w:eastAsia="sv-SE"/>
        </w:rPr>
        <w:tab/>
      </w:r>
      <w:r>
        <w:t>RAN2 to discuss how to indicate the CN type and 5G-S-TMSI in the RRC connection request message:</w:t>
      </w:r>
      <w:r w:rsidRPr="00AA6836">
        <w:rPr>
          <w:rFonts w:eastAsia="SimSun"/>
        </w:rPr>
        <w:t xml:space="preserve">  a) Different S-TMSI ranges in EPC and 5G-CN b) Indicate CN type using the remaining spare bit field c) Define new RRC connection request message for LTE connected to 5G-CN</w:t>
      </w:r>
    </w:p>
    <w:p w14:paraId="43C2E6AC" w14:textId="77777777" w:rsidR="007763B8" w:rsidRPr="0010784E" w:rsidRDefault="007763B8">
      <w:pPr>
        <w:pStyle w:val="TOC1"/>
        <w:rPr>
          <w:rFonts w:asciiTheme="minorHAnsi" w:eastAsiaTheme="minorEastAsia" w:hAnsiTheme="minorHAnsi" w:cstheme="minorBidi"/>
          <w:b w:val="0"/>
          <w:sz w:val="22"/>
          <w:lang w:eastAsia="sv-SE"/>
        </w:rPr>
      </w:pPr>
      <w:r>
        <w:t>Proposal 5</w:t>
      </w:r>
      <w:r w:rsidRPr="0010784E">
        <w:rPr>
          <w:rFonts w:asciiTheme="minorHAnsi" w:eastAsiaTheme="minorEastAsia" w:hAnsiTheme="minorHAnsi" w:cstheme="minorBidi"/>
          <w:b w:val="0"/>
          <w:sz w:val="22"/>
          <w:lang w:eastAsia="sv-SE"/>
        </w:rPr>
        <w:tab/>
      </w:r>
      <w:r>
        <w:t>Paging messages in LTE shall support UE identification with 5G-S-TMSI</w:t>
      </w:r>
    </w:p>
    <w:p w14:paraId="27181EBD" w14:textId="30E72E4C" w:rsidR="007763B8" w:rsidRPr="0010784E" w:rsidRDefault="007763B8">
      <w:pPr>
        <w:pStyle w:val="TOC1"/>
        <w:rPr>
          <w:rFonts w:asciiTheme="minorHAnsi" w:eastAsiaTheme="minorEastAsia" w:hAnsiTheme="minorHAnsi" w:cstheme="minorBidi"/>
          <w:b w:val="0"/>
          <w:sz w:val="22"/>
          <w:lang w:eastAsia="sv-SE"/>
        </w:rPr>
      </w:pPr>
      <w:r>
        <w:t>Proposal 6</w:t>
      </w:r>
      <w:r w:rsidRPr="0010784E">
        <w:rPr>
          <w:rFonts w:asciiTheme="minorHAnsi" w:eastAsiaTheme="minorEastAsia" w:hAnsiTheme="minorHAnsi" w:cstheme="minorBidi"/>
          <w:b w:val="0"/>
          <w:sz w:val="22"/>
          <w:lang w:eastAsia="sv-SE"/>
        </w:rPr>
        <w:tab/>
      </w:r>
      <w:r>
        <w:t>Add to the LS to</w:t>
      </w:r>
      <w:r w:rsidR="00566FF0">
        <w:t>wards</w:t>
      </w:r>
      <w:r>
        <w:t xml:space="preserve"> CT4 and SA2 that details about AMF identifiers are needed for RAN2 to progress specification of RRC messages for LTE when connected to 5GC.</w:t>
      </w:r>
    </w:p>
    <w:p w14:paraId="0682B96E" w14:textId="77777777" w:rsidR="008E065E" w:rsidRPr="0010784E" w:rsidRDefault="008E065E" w:rsidP="008E065E">
      <w:pPr>
        <w:rPr>
          <w:b/>
          <w:bCs/>
          <w:lang w:val="en-US"/>
        </w:rPr>
      </w:pPr>
      <w:r>
        <w:rPr>
          <w:b/>
          <w:bCs/>
        </w:rPr>
        <w:fldChar w:fldCharType="end"/>
      </w:r>
    </w:p>
    <w:p w14:paraId="0B366EDE" w14:textId="77777777" w:rsidR="00F507D1" w:rsidRPr="00CE0424" w:rsidRDefault="00F507D1" w:rsidP="00CE0424">
      <w:pPr>
        <w:pStyle w:val="Heading1"/>
      </w:pPr>
      <w:bookmarkStart w:id="92" w:name="_In-sequence_SDU_delivery"/>
      <w:bookmarkEnd w:id="92"/>
      <w:r w:rsidRPr="00CE0424">
        <w:t>References</w:t>
      </w:r>
    </w:p>
    <w:p w14:paraId="4247E056" w14:textId="7CB06EA9" w:rsidR="005F3025" w:rsidRPr="0010784E" w:rsidRDefault="00721C8E" w:rsidP="00311702">
      <w:pPr>
        <w:pStyle w:val="Reference"/>
        <w:rPr>
          <w:lang w:val="en-US"/>
        </w:rPr>
      </w:pPr>
      <w:bookmarkStart w:id="93" w:name="_Ref494370981"/>
      <w:bookmarkStart w:id="94" w:name="_Ref494371098"/>
      <w:bookmarkStart w:id="95" w:name="_Ref174151459"/>
      <w:bookmarkStart w:id="96" w:name="_Ref189809556"/>
      <w:r w:rsidRPr="0010784E">
        <w:rPr>
          <w:lang w:val="en-US"/>
        </w:rPr>
        <w:t>TS 23.501,</w:t>
      </w:r>
      <w:r w:rsidRPr="0010784E">
        <w:rPr>
          <w:rFonts w:ascii="Arial" w:hAnsi="Arial" w:cs="Arial"/>
          <w:color w:val="000000"/>
          <w:sz w:val="18"/>
          <w:szCs w:val="18"/>
          <w:lang w:val="en-US"/>
        </w:rPr>
        <w:t xml:space="preserve"> System Architecture for the 5G System</w:t>
      </w:r>
      <w:r w:rsidR="00D549D9" w:rsidRPr="0010784E">
        <w:rPr>
          <w:rFonts w:ascii="Arial" w:hAnsi="Arial" w:cs="Arial"/>
          <w:color w:val="000000"/>
          <w:sz w:val="18"/>
          <w:szCs w:val="18"/>
          <w:lang w:val="en-US"/>
        </w:rPr>
        <w:t>, 3GPP, V 1.3.0, 2017-09-09</w:t>
      </w:r>
      <w:bookmarkEnd w:id="93"/>
      <w:bookmarkEnd w:id="94"/>
      <w:r w:rsidRPr="0010784E">
        <w:rPr>
          <w:lang w:val="en-US"/>
        </w:rPr>
        <w:t xml:space="preserve"> </w:t>
      </w:r>
    </w:p>
    <w:p w14:paraId="77DA5080" w14:textId="625D817B" w:rsidR="00D549D9" w:rsidRPr="0010784E" w:rsidRDefault="00D549D9" w:rsidP="00D549D9">
      <w:pPr>
        <w:pStyle w:val="Reference"/>
        <w:rPr>
          <w:lang w:val="en-US"/>
        </w:rPr>
      </w:pPr>
      <w:r w:rsidRPr="0010784E">
        <w:rPr>
          <w:lang w:val="en-US"/>
        </w:rPr>
        <w:t xml:space="preserve">36.331, E-UTRA </w:t>
      </w:r>
      <w:r w:rsidRPr="0010784E">
        <w:rPr>
          <w:rFonts w:ascii="Arial" w:hAnsi="Arial" w:cs="Arial"/>
          <w:color w:val="000000"/>
          <w:sz w:val="18"/>
          <w:szCs w:val="18"/>
          <w:lang w:val="en-US"/>
        </w:rPr>
        <w:t>Radio Resource Control (RRC); Protocol specification, 3GPP, V 14.4.0, 2017-09-26</w:t>
      </w:r>
      <w:r w:rsidRPr="0010784E">
        <w:rPr>
          <w:lang w:val="en-US"/>
        </w:rPr>
        <w:t xml:space="preserve"> </w:t>
      </w:r>
    </w:p>
    <w:bookmarkEnd w:id="95"/>
    <w:bookmarkEnd w:id="96"/>
    <w:p w14:paraId="246D6ED3" w14:textId="77777777" w:rsidR="007A259E" w:rsidRDefault="007A259E" w:rsidP="007A259E">
      <w:pPr>
        <w:pStyle w:val="Heading1"/>
      </w:pPr>
      <w:r>
        <w:t>Annex</w:t>
      </w:r>
    </w:p>
    <w:p w14:paraId="15415060" w14:textId="77777777" w:rsidR="007A259E" w:rsidRPr="0010784E" w:rsidRDefault="007A259E" w:rsidP="007A259E">
      <w:pPr>
        <w:pStyle w:val="BodyText"/>
        <w:rPr>
          <w:lang w:val="en-US"/>
        </w:rPr>
      </w:pPr>
      <w:r w:rsidRPr="0010784E">
        <w:rPr>
          <w:lang w:val="en-US"/>
        </w:rPr>
        <w:t xml:space="preserve">This annex provides an example how a new RRC connection request message can be defined for LTE connected to 5G-CN by extending the existing </w:t>
      </w:r>
      <w:r w:rsidRPr="0010784E">
        <w:rPr>
          <w:i/>
          <w:lang w:val="en-US"/>
        </w:rPr>
        <w:t>RRCConnectionRequest</w:t>
      </w:r>
      <w:r w:rsidRPr="0010784E">
        <w:rPr>
          <w:lang w:val="en-US"/>
        </w:rPr>
        <w:t xml:space="preserve"> message.</w:t>
      </w:r>
    </w:p>
    <w:p w14:paraId="05B51D70" w14:textId="77777777" w:rsidR="007A259E" w:rsidRPr="0010784E" w:rsidRDefault="007A259E" w:rsidP="007A259E">
      <w:pPr>
        <w:pStyle w:val="BodyText"/>
        <w:rPr>
          <w:lang w:val="en-US"/>
        </w:rPr>
      </w:pPr>
      <w:r w:rsidRPr="0010784E">
        <w:rPr>
          <w:rFonts w:ascii="Calibri" w:eastAsia="SimSun" w:hAnsi="Calibri"/>
          <w:lang w:val="en-US"/>
        </w:rPr>
        <w:t>Note that the extension costs 1 bit which means we need to remove the spare bit field to maintain the same message size.</w:t>
      </w:r>
    </w:p>
    <w:p w14:paraId="10370BC3" w14:textId="77777777" w:rsidR="007A259E" w:rsidRPr="0010784E" w:rsidRDefault="007A259E" w:rsidP="007A259E">
      <w:pPr>
        <w:pStyle w:val="TH"/>
        <w:rPr>
          <w:bCs/>
          <w:i/>
          <w:iCs/>
          <w:lang w:val="en-US"/>
        </w:rPr>
      </w:pPr>
      <w:r w:rsidRPr="0010784E">
        <w:rPr>
          <w:bCs/>
          <w:i/>
          <w:iCs/>
          <w:noProof/>
          <w:lang w:val="en-US"/>
        </w:rPr>
        <w:t>RRCConnectionRequest message</w:t>
      </w:r>
    </w:p>
    <w:p w14:paraId="2ACAE28D" w14:textId="77777777" w:rsidR="007A259E" w:rsidRPr="00D05729" w:rsidRDefault="007A259E" w:rsidP="007A259E">
      <w:pPr>
        <w:pStyle w:val="PL"/>
        <w:shd w:val="clear" w:color="auto" w:fill="E6E6E6"/>
      </w:pPr>
      <w:r w:rsidRPr="00D05729">
        <w:t>-- ASN1STA</w:t>
      </w:r>
      <w:smartTag w:uri="urn:schemas-microsoft-com:office:smarttags" w:element="PersonName">
        <w:r w:rsidRPr="00D05729">
          <w:t>RT</w:t>
        </w:r>
      </w:smartTag>
    </w:p>
    <w:p w14:paraId="4462033B" w14:textId="77777777" w:rsidR="007A259E" w:rsidRPr="00D05729" w:rsidRDefault="007A259E" w:rsidP="007A259E">
      <w:pPr>
        <w:pStyle w:val="PL"/>
        <w:shd w:val="clear" w:color="auto" w:fill="E6E6E6"/>
      </w:pPr>
    </w:p>
    <w:p w14:paraId="7F22B743" w14:textId="77777777" w:rsidR="007A259E" w:rsidRPr="00D05729" w:rsidRDefault="007A259E" w:rsidP="007A259E">
      <w:pPr>
        <w:pStyle w:val="PL"/>
        <w:shd w:val="clear" w:color="auto" w:fill="E6E6E6"/>
      </w:pPr>
      <w:r w:rsidRPr="00D05729">
        <w:t>RRCConnectionRequest ::=</w:t>
      </w:r>
      <w:r w:rsidRPr="00D05729">
        <w:tab/>
      </w:r>
      <w:r w:rsidRPr="00D05729">
        <w:tab/>
      </w:r>
      <w:r w:rsidRPr="00D05729">
        <w:tab/>
        <w:t>SEQUENCE {</w:t>
      </w:r>
    </w:p>
    <w:p w14:paraId="71DD7475" w14:textId="77777777" w:rsidR="007A259E" w:rsidRPr="00D05729" w:rsidRDefault="007A259E" w:rsidP="007A259E">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57C994BA" w14:textId="77777777" w:rsidR="007A259E" w:rsidRPr="00B425F8" w:rsidRDefault="007A259E" w:rsidP="007A259E">
      <w:pPr>
        <w:pStyle w:val="PL"/>
        <w:shd w:val="clear" w:color="auto" w:fill="E6E6E6"/>
        <w:rPr>
          <w:color w:val="FF0000"/>
        </w:rPr>
      </w:pPr>
      <w:r w:rsidRPr="00D05729">
        <w:tab/>
      </w:r>
      <w:r w:rsidRPr="00D05729">
        <w:tab/>
        <w:t>rrcConnectionRequest-r8</w:t>
      </w:r>
      <w:r w:rsidRPr="00D05729">
        <w:tab/>
      </w:r>
      <w:r w:rsidRPr="00D05729">
        <w:tab/>
      </w:r>
      <w:r w:rsidRPr="00D05729">
        <w:tab/>
      </w:r>
      <w:r w:rsidRPr="00D05729">
        <w:tab/>
        <w:t>RRCConnectionRequest-r8-IEs,</w:t>
      </w:r>
    </w:p>
    <w:p w14:paraId="6B5B96E2" w14:textId="77777777" w:rsidR="007A259E" w:rsidRPr="0038211A" w:rsidRDefault="007A259E" w:rsidP="007A259E">
      <w:pPr>
        <w:pStyle w:val="PL"/>
        <w:shd w:val="clear" w:color="auto" w:fill="E6E6E6"/>
        <w:rPr>
          <w:color w:val="FF0000"/>
        </w:rPr>
      </w:pPr>
      <w:r w:rsidRPr="0038211A">
        <w:rPr>
          <w:color w:val="FF0000"/>
        </w:rPr>
        <w:tab/>
      </w:r>
      <w:r w:rsidRPr="0038211A">
        <w:rPr>
          <w:color w:val="FF0000"/>
        </w:rPr>
        <w:tab/>
        <w:t>criticalExtensionsFuture</w:t>
      </w:r>
      <w:r w:rsidRPr="0038211A">
        <w:rPr>
          <w:color w:val="FF0000"/>
        </w:rPr>
        <w:tab/>
      </w:r>
      <w:r w:rsidRPr="0038211A">
        <w:rPr>
          <w:color w:val="FF0000"/>
        </w:rPr>
        <w:tab/>
      </w:r>
      <w:r w:rsidRPr="0038211A">
        <w:rPr>
          <w:color w:val="FF0000"/>
        </w:rPr>
        <w:tab/>
        <w:t>CHOICE {</w:t>
      </w:r>
    </w:p>
    <w:p w14:paraId="33B84AD9" w14:textId="77777777" w:rsidR="007A259E" w:rsidRPr="0038211A" w:rsidRDefault="007A259E" w:rsidP="007A259E">
      <w:pPr>
        <w:pStyle w:val="PL"/>
        <w:shd w:val="clear" w:color="auto" w:fill="E6E6E6"/>
        <w:rPr>
          <w:color w:val="FF0000"/>
        </w:rPr>
      </w:pPr>
      <w:r w:rsidRPr="0038211A">
        <w:rPr>
          <w:color w:val="FF0000"/>
        </w:rPr>
        <w:tab/>
      </w:r>
      <w:r w:rsidRPr="0038211A">
        <w:rPr>
          <w:color w:val="FF0000"/>
        </w:rPr>
        <w:tab/>
      </w:r>
      <w:r w:rsidRPr="0038211A">
        <w:rPr>
          <w:color w:val="FF0000"/>
        </w:rPr>
        <w:tab/>
        <w:t>rrcConnectionRequest-r15</w:t>
      </w:r>
      <w:r w:rsidRPr="0038211A">
        <w:rPr>
          <w:color w:val="FF0000"/>
        </w:rPr>
        <w:tab/>
      </w:r>
      <w:r w:rsidRPr="0038211A">
        <w:rPr>
          <w:color w:val="FF0000"/>
        </w:rPr>
        <w:tab/>
        <w:t>RRCConnectionRequest-r15-IEs,</w:t>
      </w:r>
    </w:p>
    <w:p w14:paraId="401C2C4A" w14:textId="77777777" w:rsidR="007A259E" w:rsidRPr="0038211A" w:rsidRDefault="007A259E" w:rsidP="007A259E">
      <w:pPr>
        <w:pStyle w:val="PL"/>
        <w:shd w:val="clear" w:color="auto" w:fill="E6E6E6"/>
        <w:rPr>
          <w:color w:val="FF0000"/>
        </w:rPr>
      </w:pPr>
      <w:r w:rsidRPr="0038211A">
        <w:rPr>
          <w:color w:val="FF0000"/>
        </w:rPr>
        <w:tab/>
      </w:r>
      <w:r w:rsidRPr="0038211A">
        <w:rPr>
          <w:color w:val="FF0000"/>
        </w:rPr>
        <w:tab/>
      </w:r>
      <w:r w:rsidRPr="0038211A">
        <w:rPr>
          <w:color w:val="FF0000"/>
        </w:rPr>
        <w:tab/>
        <w:t xml:space="preserve">criticalExtensionsFuture </w:t>
      </w:r>
      <w:r w:rsidRPr="0038211A">
        <w:rPr>
          <w:color w:val="FF0000"/>
        </w:rPr>
        <w:tab/>
      </w:r>
      <w:r w:rsidRPr="0038211A">
        <w:rPr>
          <w:color w:val="FF0000"/>
        </w:rPr>
        <w:tab/>
        <w:t>SEQUENCE {}</w:t>
      </w:r>
    </w:p>
    <w:p w14:paraId="13DBFB56" w14:textId="77777777" w:rsidR="007A259E" w:rsidRPr="0038211A" w:rsidRDefault="007A259E" w:rsidP="007A259E">
      <w:pPr>
        <w:pStyle w:val="PL"/>
        <w:shd w:val="clear" w:color="auto" w:fill="E6E6E6"/>
        <w:rPr>
          <w:color w:val="FF0000"/>
        </w:rPr>
      </w:pPr>
      <w:r w:rsidRPr="0038211A">
        <w:rPr>
          <w:color w:val="FF0000"/>
        </w:rPr>
        <w:tab/>
      </w:r>
      <w:r w:rsidRPr="0038211A">
        <w:rPr>
          <w:color w:val="FF0000"/>
        </w:rPr>
        <w:tab/>
        <w:t>}</w:t>
      </w:r>
    </w:p>
    <w:p w14:paraId="7945CDA8" w14:textId="77777777" w:rsidR="007A259E" w:rsidRPr="00D05729" w:rsidRDefault="007A259E" w:rsidP="007A259E">
      <w:pPr>
        <w:pStyle w:val="PL"/>
        <w:shd w:val="clear" w:color="auto" w:fill="E6E6E6"/>
      </w:pPr>
      <w:r w:rsidRPr="00D05729">
        <w:tab/>
        <w:t>}</w:t>
      </w:r>
    </w:p>
    <w:p w14:paraId="05EFA7D0" w14:textId="77777777" w:rsidR="007A259E" w:rsidRPr="00D05729" w:rsidRDefault="007A259E" w:rsidP="007A259E">
      <w:pPr>
        <w:pStyle w:val="PL"/>
        <w:shd w:val="clear" w:color="auto" w:fill="E6E6E6"/>
      </w:pPr>
      <w:r w:rsidRPr="00D05729">
        <w:t>}</w:t>
      </w:r>
    </w:p>
    <w:p w14:paraId="56057AC0" w14:textId="77777777" w:rsidR="007A259E" w:rsidRPr="00D05729" w:rsidRDefault="007A259E" w:rsidP="007A259E">
      <w:pPr>
        <w:pStyle w:val="PL"/>
        <w:shd w:val="clear" w:color="auto" w:fill="E6E6E6"/>
      </w:pPr>
    </w:p>
    <w:p w14:paraId="2B430DB0" w14:textId="77777777" w:rsidR="007A259E" w:rsidRPr="00D05729" w:rsidRDefault="007A259E" w:rsidP="007A259E">
      <w:pPr>
        <w:pStyle w:val="PL"/>
        <w:shd w:val="clear" w:color="auto" w:fill="E6E6E6"/>
      </w:pPr>
      <w:r w:rsidRPr="00D05729">
        <w:t>RRCConnectionRequest-r8-IEs ::=</w:t>
      </w:r>
      <w:r w:rsidRPr="00D05729">
        <w:tab/>
      </w:r>
      <w:r w:rsidRPr="00D05729">
        <w:tab/>
        <w:t>SEQUENCE {</w:t>
      </w:r>
    </w:p>
    <w:p w14:paraId="4670EF08" w14:textId="77777777" w:rsidR="007A259E" w:rsidRPr="00D05729" w:rsidRDefault="007A259E" w:rsidP="007A259E">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r>
      <w:r w:rsidRPr="00C4433E">
        <w:t>InitialUE-Identity</w:t>
      </w:r>
      <w:r w:rsidRPr="00D05729">
        <w:t>,</w:t>
      </w:r>
    </w:p>
    <w:p w14:paraId="758ED46E" w14:textId="77777777" w:rsidR="007A259E" w:rsidRPr="00D05729" w:rsidRDefault="007A259E" w:rsidP="007A259E">
      <w:pPr>
        <w:pStyle w:val="PL"/>
        <w:shd w:val="clear" w:color="auto" w:fill="E6E6E6"/>
      </w:pPr>
      <w:r w:rsidRPr="00D05729">
        <w:tab/>
        <w:t>establishmentCause</w:t>
      </w:r>
      <w:r w:rsidRPr="00D05729">
        <w:tab/>
      </w:r>
      <w:r w:rsidRPr="00D05729">
        <w:tab/>
      </w:r>
      <w:r w:rsidRPr="00D05729">
        <w:tab/>
      </w:r>
      <w:r w:rsidRPr="00D05729">
        <w:tab/>
      </w:r>
      <w:r w:rsidRPr="00D05729">
        <w:tab/>
        <w:t>EstablishmentCause,</w:t>
      </w:r>
    </w:p>
    <w:p w14:paraId="03786797" w14:textId="77777777" w:rsidR="007A259E" w:rsidRPr="00D05729" w:rsidRDefault="007A259E" w:rsidP="007A259E">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(1))</w:t>
      </w:r>
    </w:p>
    <w:p w14:paraId="3D2AC76D" w14:textId="77777777" w:rsidR="007A259E" w:rsidRDefault="007A259E" w:rsidP="007A259E">
      <w:pPr>
        <w:pStyle w:val="PL"/>
        <w:shd w:val="clear" w:color="auto" w:fill="E6E6E6"/>
      </w:pPr>
      <w:r w:rsidRPr="00D05729">
        <w:t>}</w:t>
      </w:r>
    </w:p>
    <w:p w14:paraId="2D316396" w14:textId="77777777" w:rsidR="007A259E" w:rsidRDefault="007A259E" w:rsidP="007A259E">
      <w:pPr>
        <w:pStyle w:val="PL"/>
        <w:shd w:val="clear" w:color="auto" w:fill="E6E6E6"/>
      </w:pPr>
    </w:p>
    <w:p w14:paraId="5AC633CD" w14:textId="77777777" w:rsidR="007A259E" w:rsidRPr="00C4433E" w:rsidRDefault="007A259E" w:rsidP="007A259E">
      <w:pPr>
        <w:pStyle w:val="PL"/>
        <w:shd w:val="clear" w:color="auto" w:fill="E6E6E6"/>
        <w:rPr>
          <w:color w:val="FF0000"/>
        </w:rPr>
      </w:pPr>
      <w:r w:rsidRPr="00C4433E">
        <w:rPr>
          <w:color w:val="FF0000"/>
        </w:rPr>
        <w:t>RRCConnectionRequest-r15-IEs ::=</w:t>
      </w:r>
      <w:r w:rsidRPr="00C4433E">
        <w:rPr>
          <w:color w:val="FF0000"/>
        </w:rPr>
        <w:tab/>
      </w:r>
      <w:r w:rsidRPr="00C4433E">
        <w:rPr>
          <w:color w:val="FF0000"/>
        </w:rPr>
        <w:tab/>
        <w:t>SEQUENCE {</w:t>
      </w:r>
    </w:p>
    <w:p w14:paraId="00BE362A" w14:textId="77777777" w:rsidR="007A259E" w:rsidRPr="00C4433E" w:rsidRDefault="007A259E" w:rsidP="007A259E">
      <w:pPr>
        <w:pStyle w:val="PL"/>
        <w:shd w:val="clear" w:color="auto" w:fill="E6E6E6"/>
        <w:rPr>
          <w:color w:val="FF0000"/>
        </w:rPr>
      </w:pPr>
      <w:r w:rsidRPr="00C4433E">
        <w:rPr>
          <w:color w:val="FF0000"/>
        </w:rPr>
        <w:tab/>
        <w:t>ue-Identity</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t>InitialUE-Identity-5GCN,</w:t>
      </w:r>
    </w:p>
    <w:p w14:paraId="1C3091F2" w14:textId="77777777" w:rsidR="007A259E" w:rsidRDefault="007A259E" w:rsidP="007A259E">
      <w:pPr>
        <w:pStyle w:val="PL"/>
        <w:shd w:val="clear" w:color="auto" w:fill="E6E6E6"/>
        <w:rPr>
          <w:color w:val="FF0000"/>
        </w:rPr>
      </w:pPr>
      <w:r w:rsidRPr="00C4433E">
        <w:rPr>
          <w:color w:val="FF0000"/>
        </w:rPr>
        <w:tab/>
        <w:t>establish</w:t>
      </w:r>
      <w:r>
        <w:rPr>
          <w:color w:val="FF0000"/>
        </w:rPr>
        <w:t>mentCause</w:t>
      </w:r>
      <w:r>
        <w:rPr>
          <w:color w:val="FF0000"/>
        </w:rPr>
        <w:tab/>
      </w:r>
      <w:r>
        <w:rPr>
          <w:color w:val="FF0000"/>
        </w:rPr>
        <w:tab/>
      </w:r>
      <w:r>
        <w:rPr>
          <w:color w:val="FF0000"/>
        </w:rPr>
        <w:tab/>
      </w:r>
      <w:r>
        <w:rPr>
          <w:color w:val="FF0000"/>
        </w:rPr>
        <w:tab/>
      </w:r>
      <w:r>
        <w:rPr>
          <w:color w:val="FF0000"/>
        </w:rPr>
        <w:tab/>
        <w:t>EstablishmentCause</w:t>
      </w:r>
      <w:r w:rsidRPr="00C4433E">
        <w:rPr>
          <w:color w:val="FF0000"/>
        </w:rPr>
        <w:t>,</w:t>
      </w:r>
    </w:p>
    <w:p w14:paraId="0E5BBC99" w14:textId="77777777" w:rsidR="007A259E" w:rsidRDefault="007A259E" w:rsidP="007A259E">
      <w:pPr>
        <w:pStyle w:val="PL"/>
        <w:shd w:val="clear" w:color="auto" w:fill="E6E6E6"/>
        <w:rPr>
          <w:color w:val="FF0000"/>
        </w:rPr>
      </w:pPr>
      <w:r w:rsidRPr="00C4433E">
        <w:rPr>
          <w:color w:val="FF0000"/>
        </w:rPr>
        <w:t>}</w:t>
      </w:r>
    </w:p>
    <w:p w14:paraId="705EE3BA" w14:textId="77777777" w:rsidR="007A259E" w:rsidRDefault="007A259E" w:rsidP="007A259E">
      <w:pPr>
        <w:pStyle w:val="PL"/>
        <w:shd w:val="clear" w:color="auto" w:fill="E6E6E6"/>
        <w:rPr>
          <w:color w:val="FF0000"/>
        </w:rPr>
      </w:pPr>
    </w:p>
    <w:p w14:paraId="03534A3A" w14:textId="77777777" w:rsidR="007A259E" w:rsidRPr="00D05729" w:rsidRDefault="007A259E" w:rsidP="007A259E">
      <w:pPr>
        <w:pStyle w:val="PL"/>
        <w:shd w:val="clear" w:color="auto" w:fill="E6E6E6"/>
      </w:pPr>
      <w:r w:rsidRPr="00D05729">
        <w:t>InitialUE-Identity ::=</w:t>
      </w:r>
      <w:r w:rsidRPr="00D05729">
        <w:tab/>
      </w:r>
      <w:r w:rsidRPr="00D05729">
        <w:tab/>
      </w:r>
      <w:r w:rsidRPr="00D05729">
        <w:tab/>
      </w:r>
      <w:r w:rsidRPr="00D05729">
        <w:tab/>
        <w:t>CHOICE {</w:t>
      </w:r>
    </w:p>
    <w:p w14:paraId="2D53414D" w14:textId="77777777" w:rsidR="007A259E" w:rsidRPr="00D05729" w:rsidRDefault="007A259E" w:rsidP="007A259E">
      <w:pPr>
        <w:pStyle w:val="PL"/>
        <w:shd w:val="clear" w:color="auto" w:fill="E6E6E6"/>
      </w:pPr>
      <w:r w:rsidRPr="00D05729">
        <w:tab/>
        <w:t>s-TMSI</w:t>
      </w:r>
      <w:r w:rsidRPr="00D05729">
        <w:tab/>
      </w:r>
      <w:r w:rsidRPr="00D05729">
        <w:tab/>
      </w:r>
      <w:r w:rsidRPr="00D05729">
        <w:tab/>
      </w:r>
      <w:r w:rsidRPr="00D05729">
        <w:tab/>
      </w:r>
      <w:r w:rsidRPr="00D05729">
        <w:tab/>
      </w:r>
      <w:r w:rsidRPr="00D05729">
        <w:tab/>
      </w:r>
      <w:r w:rsidRPr="00D05729">
        <w:tab/>
      </w:r>
      <w:r w:rsidRPr="00D05729">
        <w:tab/>
        <w:t>S-TMSI,</w:t>
      </w:r>
    </w:p>
    <w:p w14:paraId="6DFD0395" w14:textId="77777777" w:rsidR="007A259E" w:rsidRPr="00D05729" w:rsidRDefault="007A259E" w:rsidP="007A259E">
      <w:pPr>
        <w:pStyle w:val="PL"/>
        <w:shd w:val="clear" w:color="auto" w:fill="E6E6E6"/>
      </w:pPr>
      <w:r w:rsidRPr="00D05729">
        <w:tab/>
        <w:t>randomValue</w:t>
      </w:r>
      <w:r w:rsidRPr="00D05729">
        <w:tab/>
      </w:r>
      <w:r w:rsidRPr="00D05729">
        <w:tab/>
      </w:r>
      <w:r w:rsidRPr="00D05729">
        <w:tab/>
      </w:r>
      <w:r w:rsidRPr="00D05729">
        <w:tab/>
      </w:r>
      <w:r w:rsidRPr="00D05729">
        <w:tab/>
      </w:r>
      <w:r w:rsidRPr="00D05729">
        <w:tab/>
      </w:r>
      <w:r w:rsidRPr="00D05729">
        <w:tab/>
        <w:t>BIT STRING (SIZE (40))</w:t>
      </w:r>
    </w:p>
    <w:p w14:paraId="1E7F6F74" w14:textId="77777777" w:rsidR="007A259E" w:rsidRPr="00D05729" w:rsidRDefault="007A259E" w:rsidP="007A259E">
      <w:pPr>
        <w:pStyle w:val="PL"/>
        <w:shd w:val="clear" w:color="auto" w:fill="E6E6E6"/>
      </w:pPr>
      <w:r>
        <w:lastRenderedPageBreak/>
        <w:t>}</w:t>
      </w:r>
    </w:p>
    <w:p w14:paraId="19E38697" w14:textId="77777777" w:rsidR="007A259E" w:rsidRPr="00C4433E" w:rsidRDefault="007A259E" w:rsidP="007A259E">
      <w:pPr>
        <w:pStyle w:val="PL"/>
        <w:shd w:val="clear" w:color="auto" w:fill="E6E6E6"/>
        <w:rPr>
          <w:color w:val="FF0000"/>
        </w:rPr>
      </w:pPr>
    </w:p>
    <w:p w14:paraId="48AF1357" w14:textId="77777777" w:rsidR="007A259E" w:rsidRPr="00C4433E" w:rsidRDefault="007A259E" w:rsidP="007A259E">
      <w:pPr>
        <w:pStyle w:val="PL"/>
        <w:shd w:val="clear" w:color="auto" w:fill="E6E6E6"/>
        <w:rPr>
          <w:color w:val="FF0000"/>
        </w:rPr>
      </w:pPr>
      <w:r w:rsidRPr="00C4433E">
        <w:rPr>
          <w:color w:val="FF0000"/>
        </w:rPr>
        <w:t>InitialUE-Identity-5GCN ::=</w:t>
      </w:r>
      <w:r w:rsidRPr="00C4433E">
        <w:rPr>
          <w:color w:val="FF0000"/>
        </w:rPr>
        <w:tab/>
      </w:r>
      <w:r w:rsidRPr="00C4433E">
        <w:rPr>
          <w:color w:val="FF0000"/>
        </w:rPr>
        <w:tab/>
      </w:r>
      <w:r w:rsidRPr="00C4433E">
        <w:rPr>
          <w:color w:val="FF0000"/>
        </w:rPr>
        <w:tab/>
      </w:r>
      <w:r w:rsidRPr="00C4433E">
        <w:rPr>
          <w:color w:val="FF0000"/>
        </w:rPr>
        <w:tab/>
        <w:t>CHOICE {</w:t>
      </w:r>
    </w:p>
    <w:p w14:paraId="7F85CB31" w14:textId="31A122D2" w:rsidR="007A259E" w:rsidRPr="00C4433E" w:rsidRDefault="007A259E" w:rsidP="007A259E">
      <w:pPr>
        <w:pStyle w:val="PL"/>
        <w:shd w:val="clear" w:color="auto" w:fill="E6E6E6"/>
        <w:rPr>
          <w:color w:val="FF0000"/>
        </w:rPr>
      </w:pPr>
      <w:r w:rsidRPr="00C4433E">
        <w:rPr>
          <w:color w:val="FF0000"/>
        </w:rPr>
        <w:tab/>
        <w:t>s-TMSI</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Pr>
          <w:color w:val="FF0000"/>
        </w:rPr>
        <w:t>5G-S-TMSI</w:t>
      </w:r>
      <w:r w:rsidRPr="00C4433E">
        <w:rPr>
          <w:color w:val="FF0000"/>
        </w:rPr>
        <w:t>,</w:t>
      </w:r>
    </w:p>
    <w:p w14:paraId="4AD107CB" w14:textId="77777777" w:rsidR="007A259E" w:rsidRPr="00C4433E" w:rsidRDefault="007A259E" w:rsidP="007A259E">
      <w:pPr>
        <w:pStyle w:val="PL"/>
        <w:shd w:val="clear" w:color="auto" w:fill="E6E6E6"/>
        <w:rPr>
          <w:color w:val="FF0000"/>
        </w:rPr>
      </w:pPr>
      <w:r w:rsidRPr="00C4433E">
        <w:rPr>
          <w:color w:val="FF0000"/>
        </w:rPr>
        <w:tab/>
        <w:t>randomValue</w:t>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r>
      <w:r w:rsidRPr="00C4433E">
        <w:rPr>
          <w:color w:val="FF0000"/>
        </w:rPr>
        <w:tab/>
        <w:t>BIT STRING (SIZE (40))</w:t>
      </w:r>
    </w:p>
    <w:p w14:paraId="5024CD4A" w14:textId="77777777" w:rsidR="007A259E" w:rsidRPr="00C4433E" w:rsidRDefault="007A259E" w:rsidP="007A259E">
      <w:pPr>
        <w:pStyle w:val="PL"/>
        <w:shd w:val="clear" w:color="auto" w:fill="E6E6E6"/>
        <w:rPr>
          <w:color w:val="FF0000"/>
        </w:rPr>
      </w:pPr>
      <w:r w:rsidRPr="00C4433E">
        <w:rPr>
          <w:color w:val="FF0000"/>
        </w:rPr>
        <w:t>}</w:t>
      </w:r>
    </w:p>
    <w:p w14:paraId="2EE461DB" w14:textId="77777777" w:rsidR="007A259E" w:rsidRPr="00D05729" w:rsidRDefault="007A259E" w:rsidP="007A259E">
      <w:pPr>
        <w:pStyle w:val="PL"/>
        <w:shd w:val="clear" w:color="auto" w:fill="E6E6E6"/>
      </w:pPr>
    </w:p>
    <w:p w14:paraId="0A8ADD76" w14:textId="77777777" w:rsidR="007A259E" w:rsidRDefault="007A259E" w:rsidP="007A259E">
      <w:pPr>
        <w:pStyle w:val="PL"/>
        <w:shd w:val="clear" w:color="auto" w:fill="E6E6E6"/>
      </w:pPr>
    </w:p>
    <w:p w14:paraId="0C5EB59D" w14:textId="77777777" w:rsidR="007A259E" w:rsidRPr="00D05729" w:rsidRDefault="007A259E" w:rsidP="007A259E">
      <w:pPr>
        <w:pStyle w:val="PL"/>
        <w:shd w:val="clear" w:color="auto" w:fill="E6E6E6"/>
      </w:pPr>
      <w:r w:rsidRPr="00D05729">
        <w:t>EstablishmentCause ::=</w:t>
      </w:r>
      <w:r w:rsidRPr="00D05729">
        <w:tab/>
      </w:r>
      <w:r w:rsidRPr="00D05729">
        <w:tab/>
      </w:r>
      <w:r w:rsidRPr="00D05729">
        <w:tab/>
      </w:r>
      <w:r w:rsidRPr="00D05729">
        <w:tab/>
        <w:t>ENUMERATED {</w:t>
      </w:r>
    </w:p>
    <w:p w14:paraId="2869EEED" w14:textId="77777777" w:rsidR="007A259E" w:rsidRPr="00D05729" w:rsidRDefault="007A259E" w:rsidP="007A259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02FFB7FE" w14:textId="77777777" w:rsidR="007A259E" w:rsidRDefault="007A259E" w:rsidP="007A259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t xml:space="preserve">, </w:t>
      </w:r>
      <w:r>
        <w:br/>
        <w:t xml:space="preserve">                                     </w:t>
      </w:r>
      <w:r>
        <w:tab/>
      </w:r>
      <w:r w:rsidRPr="00D05729">
        <w:t>spare1}</w:t>
      </w:r>
    </w:p>
    <w:p w14:paraId="2742401A" w14:textId="77777777" w:rsidR="007A259E" w:rsidRDefault="007A259E" w:rsidP="007A259E">
      <w:pPr>
        <w:pStyle w:val="PL"/>
        <w:shd w:val="clear" w:color="auto" w:fill="E6E6E6"/>
      </w:pPr>
    </w:p>
    <w:p w14:paraId="635F1AA8" w14:textId="77777777" w:rsidR="007A259E" w:rsidRPr="0010784E" w:rsidRDefault="007A259E" w:rsidP="007A259E">
      <w:pPr>
        <w:pStyle w:val="BodyText"/>
        <w:rPr>
          <w:lang w:val="en-US"/>
        </w:rPr>
      </w:pPr>
    </w:p>
    <w:p w14:paraId="528E914C" w14:textId="77777777" w:rsidR="007A259E" w:rsidRPr="0010784E" w:rsidRDefault="007A259E" w:rsidP="007A259E">
      <w:pPr>
        <w:pStyle w:val="TH"/>
        <w:rPr>
          <w:lang w:val="en-US"/>
        </w:rPr>
      </w:pPr>
      <w:r w:rsidRPr="0010784E">
        <w:rPr>
          <w:bCs/>
          <w:i/>
          <w:iCs/>
          <w:lang w:val="en-US"/>
        </w:rPr>
        <w:t>S-TMSI</w:t>
      </w:r>
      <w:r w:rsidRPr="0010784E">
        <w:rPr>
          <w:lang w:val="en-US"/>
        </w:rPr>
        <w:t xml:space="preserve"> information element</w:t>
      </w:r>
    </w:p>
    <w:p w14:paraId="4268EA86" w14:textId="77777777" w:rsidR="007A259E" w:rsidRPr="00D05729" w:rsidRDefault="007A259E" w:rsidP="007A259E">
      <w:pPr>
        <w:pStyle w:val="PL"/>
        <w:shd w:val="clear" w:color="auto" w:fill="E6E6E6"/>
      </w:pPr>
      <w:r w:rsidRPr="00D05729">
        <w:t>-- ASN1STA</w:t>
      </w:r>
      <w:smartTag w:uri="urn:schemas-microsoft-com:office:smarttags" w:element="PersonName">
        <w:r w:rsidRPr="00D05729">
          <w:t>RT</w:t>
        </w:r>
      </w:smartTag>
    </w:p>
    <w:p w14:paraId="4DF9EF52" w14:textId="77777777" w:rsidR="007A259E" w:rsidRPr="00D05729" w:rsidRDefault="007A259E" w:rsidP="007A259E">
      <w:pPr>
        <w:pStyle w:val="PL"/>
        <w:shd w:val="clear" w:color="auto" w:fill="E6E6E6"/>
      </w:pPr>
    </w:p>
    <w:p w14:paraId="085EF210" w14:textId="77777777" w:rsidR="007A259E" w:rsidRPr="00D05729" w:rsidRDefault="007A259E" w:rsidP="007A259E">
      <w:pPr>
        <w:pStyle w:val="PL"/>
        <w:shd w:val="clear" w:color="auto" w:fill="E6E6E6"/>
      </w:pPr>
      <w:r w:rsidRPr="00D05729">
        <w:t>S-TMSI ::=</w:t>
      </w:r>
      <w:r w:rsidRPr="00D05729">
        <w:tab/>
      </w:r>
      <w:r w:rsidRPr="00D05729">
        <w:tab/>
      </w:r>
      <w:r w:rsidRPr="00D05729">
        <w:tab/>
      </w:r>
      <w:r w:rsidRPr="00D05729">
        <w:tab/>
      </w:r>
      <w:r w:rsidRPr="00D05729">
        <w:tab/>
      </w:r>
      <w:r w:rsidRPr="00D05729">
        <w:tab/>
      </w:r>
      <w:r w:rsidRPr="00D05729">
        <w:tab/>
        <w:t>SEQUENCE {</w:t>
      </w:r>
    </w:p>
    <w:p w14:paraId="3D78F80D" w14:textId="77777777" w:rsidR="007A259E" w:rsidRPr="00D05729" w:rsidRDefault="007A259E" w:rsidP="007A259E">
      <w:pPr>
        <w:pStyle w:val="PL"/>
        <w:shd w:val="clear" w:color="auto" w:fill="E6E6E6"/>
      </w:pPr>
      <w:r w:rsidRPr="00D05729">
        <w:tab/>
        <w:t>mmec</w:t>
      </w:r>
      <w:r w:rsidRPr="00D05729">
        <w:tab/>
      </w:r>
      <w:r w:rsidRPr="00D05729">
        <w:tab/>
      </w:r>
      <w:r w:rsidRPr="00D05729">
        <w:tab/>
      </w:r>
      <w:r w:rsidRPr="00D05729">
        <w:tab/>
      </w:r>
      <w:r w:rsidRPr="00D05729">
        <w:tab/>
      </w:r>
      <w:r w:rsidRPr="00D05729">
        <w:tab/>
      </w:r>
      <w:r w:rsidRPr="00D05729">
        <w:tab/>
      </w:r>
      <w:r w:rsidRPr="00D05729">
        <w:tab/>
        <w:t>MMEC,</w:t>
      </w:r>
    </w:p>
    <w:p w14:paraId="64D0D2F4" w14:textId="77777777" w:rsidR="007A259E" w:rsidRPr="00D05729" w:rsidRDefault="007A259E" w:rsidP="007A259E">
      <w:pPr>
        <w:pStyle w:val="PL"/>
        <w:shd w:val="clear" w:color="auto" w:fill="E6E6E6"/>
      </w:pPr>
      <w:r w:rsidRPr="00D05729">
        <w:tab/>
        <w:t>m-TMSI</w:t>
      </w:r>
      <w:r w:rsidRPr="00D05729">
        <w:tab/>
      </w:r>
      <w:r w:rsidRPr="00D05729">
        <w:tab/>
      </w:r>
      <w:r w:rsidRPr="00D05729">
        <w:tab/>
      </w:r>
      <w:r w:rsidRPr="00D05729">
        <w:tab/>
      </w:r>
      <w:r w:rsidRPr="00D05729">
        <w:tab/>
      </w:r>
      <w:r w:rsidRPr="00D05729">
        <w:tab/>
      </w:r>
      <w:r w:rsidRPr="00D05729">
        <w:tab/>
      </w:r>
      <w:r w:rsidRPr="00D05729">
        <w:tab/>
        <w:t>BIT STRING (SIZE (32))</w:t>
      </w:r>
    </w:p>
    <w:p w14:paraId="3A39B860" w14:textId="77777777" w:rsidR="007A259E" w:rsidRDefault="007A259E" w:rsidP="007A259E">
      <w:pPr>
        <w:pStyle w:val="PL"/>
        <w:shd w:val="clear" w:color="auto" w:fill="E6E6E6"/>
      </w:pPr>
      <w:r w:rsidRPr="00D05729">
        <w:t>}</w:t>
      </w:r>
    </w:p>
    <w:p w14:paraId="53631DA1" w14:textId="77777777" w:rsidR="007A259E" w:rsidRDefault="007A259E" w:rsidP="007A259E">
      <w:pPr>
        <w:pStyle w:val="PL"/>
        <w:shd w:val="clear" w:color="auto" w:fill="E6E6E6"/>
      </w:pPr>
    </w:p>
    <w:p w14:paraId="1C7492C4" w14:textId="77777777" w:rsidR="007A259E" w:rsidRPr="00D62120" w:rsidRDefault="007A259E" w:rsidP="007A259E">
      <w:pPr>
        <w:pStyle w:val="PL"/>
        <w:shd w:val="clear" w:color="auto" w:fill="E6E6E6"/>
        <w:rPr>
          <w:color w:val="FF0000"/>
        </w:rPr>
      </w:pPr>
      <w:r w:rsidRPr="00D62120">
        <w:rPr>
          <w:color w:val="FF0000"/>
        </w:rPr>
        <w:t>S-TMSI-5G-CN ::=</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SEQUENCE {</w:t>
      </w:r>
    </w:p>
    <w:p w14:paraId="3F2F248C" w14:textId="77777777" w:rsidR="007A259E" w:rsidRPr="00D62120" w:rsidRDefault="007A259E" w:rsidP="007A259E">
      <w:pPr>
        <w:pStyle w:val="PL"/>
        <w:shd w:val="clear" w:color="auto" w:fill="E6E6E6"/>
        <w:rPr>
          <w:color w:val="FF0000"/>
        </w:rPr>
      </w:pPr>
      <w:r w:rsidRPr="00D62120">
        <w:rPr>
          <w:color w:val="FF0000"/>
        </w:rPr>
        <w:tab/>
        <w:t>amfSetID</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AMFSetID,</w:t>
      </w:r>
    </w:p>
    <w:p w14:paraId="0E99E34F" w14:textId="77777777" w:rsidR="007A259E" w:rsidRPr="00D62120" w:rsidRDefault="007A259E" w:rsidP="007A259E">
      <w:pPr>
        <w:pStyle w:val="PL"/>
        <w:shd w:val="clear" w:color="auto" w:fill="E6E6E6"/>
        <w:rPr>
          <w:color w:val="FF0000"/>
        </w:rPr>
      </w:pPr>
      <w:r w:rsidRPr="00D62120">
        <w:rPr>
          <w:color w:val="FF0000"/>
        </w:rPr>
        <w:tab/>
        <w:t>amfPointer</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AMFPointer,</w:t>
      </w:r>
    </w:p>
    <w:p w14:paraId="40B1F603" w14:textId="77777777" w:rsidR="007A259E" w:rsidRPr="00D62120" w:rsidRDefault="007A259E" w:rsidP="007A259E">
      <w:pPr>
        <w:pStyle w:val="PL"/>
        <w:shd w:val="clear" w:color="auto" w:fill="E6E6E6"/>
        <w:rPr>
          <w:color w:val="FF0000"/>
        </w:rPr>
      </w:pPr>
      <w:r w:rsidRPr="00D62120">
        <w:rPr>
          <w:color w:val="FF0000"/>
        </w:rPr>
        <w:tab/>
        <w:t>m-TMSI</w:t>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r>
      <w:r w:rsidRPr="00D62120">
        <w:rPr>
          <w:color w:val="FF0000"/>
        </w:rPr>
        <w:tab/>
        <w:t>BIT STRING (SIZE (32))</w:t>
      </w:r>
    </w:p>
    <w:p w14:paraId="0637A04B" w14:textId="77777777" w:rsidR="007A259E" w:rsidRPr="00D62120" w:rsidRDefault="007A259E" w:rsidP="007A259E">
      <w:pPr>
        <w:pStyle w:val="PL"/>
        <w:shd w:val="clear" w:color="auto" w:fill="E6E6E6"/>
        <w:rPr>
          <w:color w:val="FF0000"/>
        </w:rPr>
      </w:pPr>
      <w:r w:rsidRPr="00D62120">
        <w:rPr>
          <w:color w:val="FF0000"/>
        </w:rPr>
        <w:t>}</w:t>
      </w:r>
    </w:p>
    <w:p w14:paraId="1F0D1080" w14:textId="77777777" w:rsidR="007A259E" w:rsidRPr="00D05729" w:rsidRDefault="007A259E" w:rsidP="007A259E">
      <w:pPr>
        <w:pStyle w:val="PL"/>
        <w:shd w:val="clear" w:color="auto" w:fill="E6E6E6"/>
      </w:pPr>
    </w:p>
    <w:p w14:paraId="533EBB44" w14:textId="77777777" w:rsidR="007A259E" w:rsidRPr="00DF5826" w:rsidRDefault="007A259E" w:rsidP="007A259E">
      <w:pPr>
        <w:pStyle w:val="PL"/>
        <w:shd w:val="clear" w:color="auto" w:fill="E6E6E6"/>
      </w:pPr>
      <w:r w:rsidRPr="00D05729">
        <w:t>-- ASN1STOP</w:t>
      </w:r>
    </w:p>
    <w:p w14:paraId="28A30575" w14:textId="77777777" w:rsidR="007A259E" w:rsidRPr="00096493" w:rsidRDefault="007A259E" w:rsidP="007A259E"/>
    <w:p w14:paraId="236C93C4" w14:textId="77777777" w:rsidR="007A259E" w:rsidRPr="00CE0424" w:rsidRDefault="007A259E" w:rsidP="00CE0424">
      <w:pPr>
        <w:pStyle w:val="BodyText"/>
      </w:pPr>
    </w:p>
    <w:sectPr w:rsidR="007A259E"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09466" w14:textId="77777777" w:rsidR="00D3543C" w:rsidRDefault="00D3543C">
      <w:r>
        <w:separator/>
      </w:r>
    </w:p>
  </w:endnote>
  <w:endnote w:type="continuationSeparator" w:id="0">
    <w:p w14:paraId="7CF2143D" w14:textId="77777777" w:rsidR="00D3543C" w:rsidRDefault="00D3543C">
      <w:r>
        <w:continuationSeparator/>
      </w:r>
    </w:p>
  </w:endnote>
  <w:endnote w:type="continuationNotice" w:id="1">
    <w:p w14:paraId="7A116C6E" w14:textId="77777777" w:rsidR="00D3543C" w:rsidRDefault="00D35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5241BAE6" w:rsidR="00006F69" w:rsidRDefault="00006F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794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794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5670E" w14:textId="77777777" w:rsidR="00D3543C" w:rsidRDefault="00D3543C">
      <w:r>
        <w:separator/>
      </w:r>
    </w:p>
  </w:footnote>
  <w:footnote w:type="continuationSeparator" w:id="0">
    <w:p w14:paraId="2615CCFB" w14:textId="77777777" w:rsidR="00D3543C" w:rsidRDefault="00D3543C">
      <w:r>
        <w:continuationSeparator/>
      </w:r>
    </w:p>
  </w:footnote>
  <w:footnote w:type="continuationNotice" w:id="1">
    <w:p w14:paraId="2AA6D74C" w14:textId="77777777" w:rsidR="00D3543C" w:rsidRDefault="00D35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006F69" w:rsidRDefault="00006F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CE058E"/>
    <w:multiLevelType w:val="hybridMultilevel"/>
    <w:tmpl w:val="E438BB1C"/>
    <w:lvl w:ilvl="0" w:tplc="041D0017">
      <w:start w:val="1"/>
      <w:numFmt w:val="lowerLetter"/>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221D5E"/>
    <w:multiLevelType w:val="hybridMultilevel"/>
    <w:tmpl w:val="8E583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14"/>
  </w:num>
  <w:num w:numId="18">
    <w:abstractNumId w:val="19"/>
  </w:num>
  <w:num w:numId="19">
    <w:abstractNumId w:val="18"/>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B9"/>
    <w:rsid w:val="00002A37"/>
    <w:rsid w:val="000039F4"/>
    <w:rsid w:val="00006446"/>
    <w:rsid w:val="00006896"/>
    <w:rsid w:val="00006F69"/>
    <w:rsid w:val="00007CDC"/>
    <w:rsid w:val="00011B28"/>
    <w:rsid w:val="00015D15"/>
    <w:rsid w:val="000208E6"/>
    <w:rsid w:val="0002564D"/>
    <w:rsid w:val="00025ECA"/>
    <w:rsid w:val="000325B8"/>
    <w:rsid w:val="00034C15"/>
    <w:rsid w:val="00036842"/>
    <w:rsid w:val="000369B9"/>
    <w:rsid w:val="00036BA1"/>
    <w:rsid w:val="000422E2"/>
    <w:rsid w:val="00042F22"/>
    <w:rsid w:val="000444EF"/>
    <w:rsid w:val="00045C2E"/>
    <w:rsid w:val="00052A07"/>
    <w:rsid w:val="000534E3"/>
    <w:rsid w:val="0005606A"/>
    <w:rsid w:val="00057117"/>
    <w:rsid w:val="000616E7"/>
    <w:rsid w:val="0006487E"/>
    <w:rsid w:val="00065E1A"/>
    <w:rsid w:val="00076242"/>
    <w:rsid w:val="00077E5F"/>
    <w:rsid w:val="0008036A"/>
    <w:rsid w:val="00081AE6"/>
    <w:rsid w:val="0008411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423"/>
    <w:rsid w:val="000B58C3"/>
    <w:rsid w:val="000B61E9"/>
    <w:rsid w:val="000C165A"/>
    <w:rsid w:val="000C16E9"/>
    <w:rsid w:val="000C2E19"/>
    <w:rsid w:val="000D0D07"/>
    <w:rsid w:val="000D4797"/>
    <w:rsid w:val="000E0527"/>
    <w:rsid w:val="000E1E92"/>
    <w:rsid w:val="000F06D6"/>
    <w:rsid w:val="000F0EB1"/>
    <w:rsid w:val="000F1106"/>
    <w:rsid w:val="000F3BE9"/>
    <w:rsid w:val="000F3F6C"/>
    <w:rsid w:val="000F6DF3"/>
    <w:rsid w:val="000F75D8"/>
    <w:rsid w:val="001005FF"/>
    <w:rsid w:val="001062FB"/>
    <w:rsid w:val="001063E6"/>
    <w:rsid w:val="0010784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AA9"/>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EDC"/>
    <w:rsid w:val="002D34B2"/>
    <w:rsid w:val="002D7637"/>
    <w:rsid w:val="002E17F2"/>
    <w:rsid w:val="002E7CAE"/>
    <w:rsid w:val="002F2771"/>
    <w:rsid w:val="002F37A9"/>
    <w:rsid w:val="002F41FB"/>
    <w:rsid w:val="00301CE6"/>
    <w:rsid w:val="0030256B"/>
    <w:rsid w:val="0030501F"/>
    <w:rsid w:val="00307220"/>
    <w:rsid w:val="00307BA1"/>
    <w:rsid w:val="00311702"/>
    <w:rsid w:val="00311E82"/>
    <w:rsid w:val="00313FD6"/>
    <w:rsid w:val="003143BD"/>
    <w:rsid w:val="003203ED"/>
    <w:rsid w:val="00320FF6"/>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77F29"/>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4F4"/>
    <w:rsid w:val="003F2CD4"/>
    <w:rsid w:val="003F6BBE"/>
    <w:rsid w:val="004000E8"/>
    <w:rsid w:val="00401268"/>
    <w:rsid w:val="0040199B"/>
    <w:rsid w:val="00402E2B"/>
    <w:rsid w:val="0040512B"/>
    <w:rsid w:val="00405CA5"/>
    <w:rsid w:val="00407CD3"/>
    <w:rsid w:val="00410134"/>
    <w:rsid w:val="00410B72"/>
    <w:rsid w:val="00410F18"/>
    <w:rsid w:val="0041263E"/>
    <w:rsid w:val="00413AAC"/>
    <w:rsid w:val="00417B41"/>
    <w:rsid w:val="00421105"/>
    <w:rsid w:val="004242F4"/>
    <w:rsid w:val="00427248"/>
    <w:rsid w:val="00427947"/>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C22"/>
    <w:rsid w:val="004B74D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4F8D"/>
    <w:rsid w:val="00536759"/>
    <w:rsid w:val="00537C62"/>
    <w:rsid w:val="00546970"/>
    <w:rsid w:val="00554E19"/>
    <w:rsid w:val="0056121F"/>
    <w:rsid w:val="00566FF0"/>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C7C"/>
    <w:rsid w:val="00655733"/>
    <w:rsid w:val="00655ACD"/>
    <w:rsid w:val="00656A92"/>
    <w:rsid w:val="00656DDE"/>
    <w:rsid w:val="0066011D"/>
    <w:rsid w:val="006607C0"/>
    <w:rsid w:val="006613A6"/>
    <w:rsid w:val="006627A2"/>
    <w:rsid w:val="006634E6"/>
    <w:rsid w:val="006655EE"/>
    <w:rsid w:val="00665EE9"/>
    <w:rsid w:val="00667ABC"/>
    <w:rsid w:val="00667EE7"/>
    <w:rsid w:val="00670922"/>
    <w:rsid w:val="00670BE1"/>
    <w:rsid w:val="0067218F"/>
    <w:rsid w:val="006741F2"/>
    <w:rsid w:val="00674CC3"/>
    <w:rsid w:val="00675C72"/>
    <w:rsid w:val="006771F9"/>
    <w:rsid w:val="006776D7"/>
    <w:rsid w:val="00681003"/>
    <w:rsid w:val="006817C9"/>
    <w:rsid w:val="00683ECE"/>
    <w:rsid w:val="0069402D"/>
    <w:rsid w:val="00695FC2"/>
    <w:rsid w:val="00696949"/>
    <w:rsid w:val="00697052"/>
    <w:rsid w:val="006A46FB"/>
    <w:rsid w:val="006A5E28"/>
    <w:rsid w:val="006A697B"/>
    <w:rsid w:val="006A7AFF"/>
    <w:rsid w:val="006B1816"/>
    <w:rsid w:val="006B2099"/>
    <w:rsid w:val="006B50CF"/>
    <w:rsid w:val="006C039C"/>
    <w:rsid w:val="006C03B8"/>
    <w:rsid w:val="006C5EC9"/>
    <w:rsid w:val="006C6059"/>
    <w:rsid w:val="006C68A5"/>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C8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3ED3"/>
    <w:rsid w:val="007755F2"/>
    <w:rsid w:val="007763B8"/>
    <w:rsid w:val="00776971"/>
    <w:rsid w:val="0078177E"/>
    <w:rsid w:val="0078304C"/>
    <w:rsid w:val="00783673"/>
    <w:rsid w:val="00785490"/>
    <w:rsid w:val="00791D23"/>
    <w:rsid w:val="007925EA"/>
    <w:rsid w:val="00793CD8"/>
    <w:rsid w:val="00795C92"/>
    <w:rsid w:val="00796066"/>
    <w:rsid w:val="00796231"/>
    <w:rsid w:val="007A1CB3"/>
    <w:rsid w:val="007A259E"/>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A3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D9D"/>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5C5"/>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076"/>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56CA"/>
    <w:rsid w:val="00B6188F"/>
    <w:rsid w:val="00B664C7"/>
    <w:rsid w:val="00B739F6"/>
    <w:rsid w:val="00B81A6C"/>
    <w:rsid w:val="00B85DE5"/>
    <w:rsid w:val="00B90F73"/>
    <w:rsid w:val="00B93B59"/>
    <w:rsid w:val="00B9406A"/>
    <w:rsid w:val="00B95906"/>
    <w:rsid w:val="00BA2280"/>
    <w:rsid w:val="00BA2A08"/>
    <w:rsid w:val="00BA56D2"/>
    <w:rsid w:val="00BA76E0"/>
    <w:rsid w:val="00BB2A25"/>
    <w:rsid w:val="00BB51E9"/>
    <w:rsid w:val="00BC0FDC"/>
    <w:rsid w:val="00BC3053"/>
    <w:rsid w:val="00BC4D2E"/>
    <w:rsid w:val="00BC5707"/>
    <w:rsid w:val="00BD48AC"/>
    <w:rsid w:val="00BD5F1A"/>
    <w:rsid w:val="00BE1234"/>
    <w:rsid w:val="00BE2FA6"/>
    <w:rsid w:val="00BE333F"/>
    <w:rsid w:val="00BE3A5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768"/>
    <w:rsid w:val="00C54995"/>
    <w:rsid w:val="00C54D41"/>
    <w:rsid w:val="00C60783"/>
    <w:rsid w:val="00C64672"/>
    <w:rsid w:val="00C70697"/>
    <w:rsid w:val="00C72EF4"/>
    <w:rsid w:val="00C75D2F"/>
    <w:rsid w:val="00C767BE"/>
    <w:rsid w:val="00C76E3C"/>
    <w:rsid w:val="00C81568"/>
    <w:rsid w:val="00C9027A"/>
    <w:rsid w:val="00C9068E"/>
    <w:rsid w:val="00C91018"/>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7C2"/>
    <w:rsid w:val="00CF5D87"/>
    <w:rsid w:val="00CF625B"/>
    <w:rsid w:val="00CF687E"/>
    <w:rsid w:val="00D0349B"/>
    <w:rsid w:val="00D05CCB"/>
    <w:rsid w:val="00D10249"/>
    <w:rsid w:val="00D115C3"/>
    <w:rsid w:val="00D11897"/>
    <w:rsid w:val="00D13135"/>
    <w:rsid w:val="00D13E4E"/>
    <w:rsid w:val="00D239A7"/>
    <w:rsid w:val="00D23F47"/>
    <w:rsid w:val="00D3543C"/>
    <w:rsid w:val="00D36E71"/>
    <w:rsid w:val="00D37D87"/>
    <w:rsid w:val="00D40B33"/>
    <w:rsid w:val="00D4318F"/>
    <w:rsid w:val="00D438BF"/>
    <w:rsid w:val="00D440F8"/>
    <w:rsid w:val="00D50F97"/>
    <w:rsid w:val="00D546FF"/>
    <w:rsid w:val="00D549D9"/>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061D"/>
    <w:rsid w:val="00DA305E"/>
    <w:rsid w:val="00DA5417"/>
    <w:rsid w:val="00DA56E8"/>
    <w:rsid w:val="00DB0A9F"/>
    <w:rsid w:val="00DB377D"/>
    <w:rsid w:val="00DC2D36"/>
    <w:rsid w:val="00DC40D2"/>
    <w:rsid w:val="00DC53EF"/>
    <w:rsid w:val="00DE3FA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4FB"/>
    <w:rsid w:val="00E53B75"/>
    <w:rsid w:val="00E54E3B"/>
    <w:rsid w:val="00E57565"/>
    <w:rsid w:val="00E63838"/>
    <w:rsid w:val="00E64434"/>
    <w:rsid w:val="00E67C51"/>
    <w:rsid w:val="00E72EFC"/>
    <w:rsid w:val="00E758EC"/>
    <w:rsid w:val="00E8234C"/>
    <w:rsid w:val="00E83AA9"/>
    <w:rsid w:val="00E85928"/>
    <w:rsid w:val="00E86B79"/>
    <w:rsid w:val="00E87822"/>
    <w:rsid w:val="00E90395"/>
    <w:rsid w:val="00E90E49"/>
    <w:rsid w:val="00E917F9"/>
    <w:rsid w:val="00E9291C"/>
    <w:rsid w:val="00E93FFE"/>
    <w:rsid w:val="00E94F8A"/>
    <w:rsid w:val="00EA7A41"/>
    <w:rsid w:val="00EB077B"/>
    <w:rsid w:val="00EB4EA2"/>
    <w:rsid w:val="00EC27C6"/>
    <w:rsid w:val="00EC29D4"/>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21026DF6-669D-412D-9129-B3061BA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94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279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94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045C2E"/>
    <w:pPr>
      <w:numPr>
        <w:numId w:val="16"/>
      </w:numPr>
    </w:pPr>
  </w:style>
  <w:style w:type="paragraph" w:customStyle="1" w:styleId="NO">
    <w:name w:val="NO"/>
    <w:basedOn w:val="Normal"/>
    <w:link w:val="NOZchn"/>
    <w:qFormat/>
    <w:rsid w:val="00084118"/>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EditorsNoteChar">
    <w:name w:val="Editor's Note Char"/>
    <w:link w:val="EditorsNote"/>
    <w:rsid w:val="00084118"/>
    <w:rPr>
      <w:rFonts w:asciiTheme="minorHAnsi" w:eastAsiaTheme="minorHAnsi" w:hAnsiTheme="minorHAnsi" w:cstheme="minorBidi"/>
      <w:color w:val="FF0000"/>
      <w:sz w:val="22"/>
      <w:szCs w:val="22"/>
    </w:rPr>
  </w:style>
  <w:style w:type="character" w:customStyle="1" w:styleId="B1Char">
    <w:name w:val="B1 Char"/>
    <w:link w:val="B1"/>
    <w:rsid w:val="00084118"/>
    <w:rPr>
      <w:rFonts w:asciiTheme="minorHAnsi" w:eastAsiaTheme="minorHAnsi" w:hAnsiTheme="minorHAnsi" w:cstheme="minorBidi"/>
      <w:sz w:val="22"/>
      <w:szCs w:val="22"/>
    </w:rPr>
  </w:style>
  <w:style w:type="character" w:customStyle="1" w:styleId="NOZchn">
    <w:name w:val="NO Zchn"/>
    <w:link w:val="NO"/>
    <w:rsid w:val="00084118"/>
    <w:rPr>
      <w:rFonts w:ascii="Times New Roman" w:hAnsi="Times New Roman"/>
      <w:lang w:val="x-none"/>
    </w:rPr>
  </w:style>
  <w:style w:type="character" w:customStyle="1" w:styleId="PLChar">
    <w:name w:val="PL Char"/>
    <w:link w:val="PL"/>
    <w:locked/>
    <w:rsid w:val="00377F29"/>
    <w:rPr>
      <w:rFonts w:ascii="Courier New" w:hAnsi="Courier New" w:cs="Courier New"/>
      <w:noProof/>
      <w:sz w:val="16"/>
      <w:lang w:val="en-GB"/>
    </w:rPr>
  </w:style>
  <w:style w:type="paragraph" w:customStyle="1" w:styleId="PL">
    <w:name w:val="PL"/>
    <w:link w:val="PLChar"/>
    <w:rsid w:val="0037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character" w:customStyle="1" w:styleId="NOChar">
    <w:name w:val="NO Char"/>
    <w:rsid w:val="00036842"/>
    <w:rPr>
      <w:rFonts w:ascii="Times New Roman" w:hAnsi="Times New Roman"/>
      <w:lang w:val="en-GB"/>
    </w:rPr>
  </w:style>
  <w:style w:type="character" w:customStyle="1" w:styleId="B1Char1">
    <w:name w:val="B1 Char1"/>
    <w:rsid w:val="00036842"/>
    <w:rPr>
      <w:rFonts w:ascii="Times New Roman" w:hAnsi="Times New Roman"/>
      <w:lang w:val="en-GB"/>
    </w:rPr>
  </w:style>
  <w:style w:type="character" w:customStyle="1" w:styleId="B2Char">
    <w:name w:val="B2 Char"/>
    <w:link w:val="B2"/>
    <w:rsid w:val="00036842"/>
    <w:rPr>
      <w:rFonts w:asciiTheme="minorHAnsi" w:eastAsiaTheme="minorHAnsi" w:hAnsiTheme="minorHAnsi" w:cstheme="minorBidi"/>
      <w:sz w:val="22"/>
      <w:szCs w:val="22"/>
    </w:rPr>
  </w:style>
  <w:style w:type="character" w:customStyle="1" w:styleId="B3Char2">
    <w:name w:val="B3 Char2"/>
    <w:link w:val="B3"/>
    <w:rsid w:val="00036842"/>
    <w:rPr>
      <w:rFonts w:asciiTheme="minorHAnsi" w:eastAsiaTheme="minorHAnsi" w:hAnsiTheme="minorHAnsi" w:cstheme="minorBidi"/>
      <w:sz w:val="22"/>
      <w:szCs w:val="22"/>
    </w:rPr>
  </w:style>
  <w:style w:type="paragraph" w:styleId="ListParagraph">
    <w:name w:val="List Paragraph"/>
    <w:basedOn w:val="Normal"/>
    <w:uiPriority w:val="34"/>
    <w:qFormat/>
    <w:rsid w:val="003F24F4"/>
    <w:pPr>
      <w:ind w:left="720"/>
      <w:contextualSpacing/>
    </w:pPr>
  </w:style>
  <w:style w:type="character" w:customStyle="1" w:styleId="Heading2Char">
    <w:name w:val="Heading 2 Char"/>
    <w:basedOn w:val="DefaultParagraphFont"/>
    <w:link w:val="Heading2"/>
    <w:rsid w:val="00C91018"/>
    <w:rPr>
      <w:rFonts w:ascii="Arial" w:hAnsi="Arial" w:cs="Arial"/>
      <w:sz w:val="32"/>
      <w:szCs w:val="32"/>
      <w:lang w:val="en-GB" w:eastAsia="zh-CN"/>
    </w:rPr>
  </w:style>
  <w:style w:type="character" w:customStyle="1" w:styleId="THChar">
    <w:name w:val="TH Char"/>
    <w:link w:val="TH"/>
    <w:rsid w:val="00667ABC"/>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149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4244561">
      <w:bodyDiv w:val="1"/>
      <w:marLeft w:val="0"/>
      <w:marRight w:val="0"/>
      <w:marTop w:val="0"/>
      <w:marBottom w:val="0"/>
      <w:divBdr>
        <w:top w:val="none" w:sz="0" w:space="0" w:color="auto"/>
        <w:left w:val="none" w:sz="0" w:space="0" w:color="auto"/>
        <w:bottom w:val="none" w:sz="0" w:space="0" w:color="auto"/>
        <w:right w:val="none" w:sz="0" w:space="0" w:color="auto"/>
      </w:divBdr>
    </w:div>
    <w:div w:id="197132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5NUHHDQN7SK2-1-182436</_dlc_DocId>
    <_dlc_DocIdUrl xmlns="08b2df90-05d3-4030-90d4-c9feeb4a1cd9">
      <Url>https://ericoll.internal.ericsson.com/sites/star/_layouts/DocIdRedir.aspx?ID=5NUHHDQN7SK2-1-182436</Url>
      <Description>5NUHHDQN7SK2-1-182436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8DAEE74-C68C-4090-A624-F19663F6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7</Pages>
  <Words>2001</Words>
  <Characters>10611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Wahaj Arshad</cp:lastModifiedBy>
  <cp:revision>24</cp:revision>
  <cp:lastPrinted>2008-01-31T16:09:00Z</cp:lastPrinted>
  <dcterms:created xsi:type="dcterms:W3CDTF">2017-09-12T07:16:00Z</dcterms:created>
  <dcterms:modified xsi:type="dcterms:W3CDTF">2017-09-28T18:29:00Z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e34c7493-a9ab-478b-a519-d05ecc5dd8cc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